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3C" w:rsidRDefault="004D3A3C" w:rsidP="004D3A3C">
      <w:pPr>
        <w:jc w:val="center"/>
        <w:rPr>
          <w:rFonts w:asciiTheme="minorHAnsi" w:hAnsiTheme="minorHAnsi"/>
          <w:b/>
          <w:color w:val="00B050"/>
          <w:sz w:val="40"/>
          <w:szCs w:val="40"/>
        </w:rPr>
      </w:pPr>
      <w:r w:rsidRPr="003C124D">
        <w:rPr>
          <w:rFonts w:asciiTheme="minorHAnsi" w:hAnsiTheme="minorHAnsi"/>
          <w:b/>
          <w:color w:val="00B050"/>
          <w:sz w:val="40"/>
          <w:szCs w:val="40"/>
        </w:rPr>
        <w:t>The Old Red Schoolhouse</w:t>
      </w:r>
    </w:p>
    <w:p w:rsidR="003C124D" w:rsidRPr="003C124D" w:rsidRDefault="003C124D" w:rsidP="004D3A3C">
      <w:pPr>
        <w:jc w:val="center"/>
        <w:rPr>
          <w:rFonts w:asciiTheme="minorHAnsi" w:hAnsiTheme="minorHAnsi"/>
          <w:b/>
          <w:color w:val="00B050"/>
          <w:szCs w:val="24"/>
        </w:rPr>
      </w:pPr>
    </w:p>
    <w:p w:rsidR="004D3A3C" w:rsidRPr="003C124D" w:rsidRDefault="004D3A3C" w:rsidP="004D3A3C">
      <w:pPr>
        <w:jc w:val="center"/>
        <w:rPr>
          <w:rFonts w:asciiTheme="minorHAnsi" w:hAnsiTheme="minorHAnsi"/>
          <w:b/>
          <w:szCs w:val="24"/>
        </w:rPr>
      </w:pPr>
      <w:r w:rsidRPr="003C124D">
        <w:rPr>
          <w:rFonts w:asciiTheme="minorHAnsi" w:hAnsiTheme="minorHAnsi"/>
          <w:b/>
          <w:szCs w:val="24"/>
        </w:rPr>
        <w:t>613 Main Street</w:t>
      </w:r>
    </w:p>
    <w:p w:rsidR="004D3A3C" w:rsidRPr="004D3A3C" w:rsidRDefault="004D3A3C" w:rsidP="004D3A3C">
      <w:pPr>
        <w:rPr>
          <w:rFonts w:asciiTheme="minorHAnsi" w:hAnsiTheme="minorHAnsi"/>
          <w:sz w:val="22"/>
          <w:szCs w:val="22"/>
        </w:rPr>
      </w:pPr>
    </w:p>
    <w:p w:rsidR="004D3A3C" w:rsidRPr="004D3A3C" w:rsidRDefault="004D3A3C" w:rsidP="004D3A3C">
      <w:pPr>
        <w:rPr>
          <w:rFonts w:asciiTheme="minorHAnsi" w:hAnsiTheme="minorHAnsi"/>
          <w:sz w:val="22"/>
          <w:szCs w:val="22"/>
        </w:rPr>
      </w:pPr>
    </w:p>
    <w:p w:rsidR="004D3A3C" w:rsidRPr="004D3A3C" w:rsidRDefault="00AB08AB" w:rsidP="00AB08A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503981" cy="2335988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827" cy="233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3C" w:rsidRPr="004D3A3C" w:rsidRDefault="004D3A3C" w:rsidP="004D3A3C">
      <w:pPr>
        <w:rPr>
          <w:rFonts w:asciiTheme="minorHAnsi" w:hAnsiTheme="minorHAnsi"/>
          <w:sz w:val="22"/>
          <w:szCs w:val="22"/>
        </w:rPr>
      </w:pPr>
    </w:p>
    <w:p w:rsidR="004D3A3C" w:rsidRPr="004D3A3C" w:rsidRDefault="004D3A3C" w:rsidP="004D3A3C">
      <w:pPr>
        <w:rPr>
          <w:rFonts w:asciiTheme="minorHAnsi" w:hAnsiTheme="minorHAnsi"/>
          <w:sz w:val="22"/>
          <w:szCs w:val="22"/>
        </w:rPr>
      </w:pPr>
    </w:p>
    <w:p w:rsidR="004D3A3C" w:rsidRPr="003C124D" w:rsidRDefault="001724FE" w:rsidP="003C124D">
      <w:pPr>
        <w:jc w:val="both"/>
        <w:rPr>
          <w:rFonts w:asciiTheme="minorHAnsi" w:hAnsiTheme="minorHAnsi"/>
          <w:szCs w:val="24"/>
        </w:rPr>
      </w:pPr>
      <w:r w:rsidRPr="003C124D">
        <w:rPr>
          <w:rFonts w:asciiTheme="minorHAnsi" w:hAnsiTheme="minorHAnsi"/>
          <w:szCs w:val="24"/>
        </w:rPr>
        <w:t>The</w:t>
      </w:r>
      <w:r w:rsidR="0018664A" w:rsidRPr="003C124D">
        <w:rPr>
          <w:rFonts w:asciiTheme="minorHAnsi" w:hAnsiTheme="minorHAnsi"/>
          <w:szCs w:val="24"/>
        </w:rPr>
        <w:t xml:space="preserve"> schoolhouse now standing dates from 1835 and has become known as the </w:t>
      </w:r>
      <w:r w:rsidR="00AB08AB">
        <w:rPr>
          <w:rFonts w:asciiTheme="minorHAnsi" w:hAnsiTheme="minorHAnsi"/>
          <w:szCs w:val="24"/>
        </w:rPr>
        <w:t>Old Red Schoolhouse</w:t>
      </w:r>
      <w:r w:rsidR="0018664A" w:rsidRPr="003C124D">
        <w:rPr>
          <w:rFonts w:asciiTheme="minorHAnsi" w:hAnsiTheme="minorHAnsi"/>
          <w:szCs w:val="24"/>
        </w:rPr>
        <w:t xml:space="preserve">.  It stands on the site of a schoolhouse that was built in 1789 as a permanent school and resulted in public taxation to support it. </w:t>
      </w:r>
      <w:r w:rsidRPr="003C124D">
        <w:rPr>
          <w:rFonts w:asciiTheme="minorHAnsi" w:hAnsiTheme="minorHAnsi"/>
          <w:szCs w:val="24"/>
        </w:rPr>
        <w:t xml:space="preserve"> The original schoolhouse burned</w:t>
      </w:r>
      <w:r w:rsidR="004D3A3C" w:rsidRPr="003C124D">
        <w:rPr>
          <w:rFonts w:asciiTheme="minorHAnsi" w:hAnsiTheme="minorHAnsi"/>
          <w:szCs w:val="24"/>
        </w:rPr>
        <w:t xml:space="preserve"> in 1834</w:t>
      </w:r>
      <w:r w:rsidR="0018664A" w:rsidRPr="003C124D">
        <w:rPr>
          <w:rFonts w:asciiTheme="minorHAnsi" w:hAnsiTheme="minorHAnsi"/>
          <w:szCs w:val="24"/>
        </w:rPr>
        <w:t xml:space="preserve">.  In 1835 the town voted to raise $300 to build a new schoolhouse </w:t>
      </w:r>
      <w:r w:rsidR="00C1589D" w:rsidRPr="003C124D">
        <w:rPr>
          <w:rFonts w:asciiTheme="minorHAnsi" w:hAnsiTheme="minorHAnsi"/>
          <w:szCs w:val="24"/>
        </w:rPr>
        <w:t xml:space="preserve">at the site </w:t>
      </w:r>
      <w:r w:rsidR="0018664A" w:rsidRPr="003C124D">
        <w:rPr>
          <w:rFonts w:asciiTheme="minorHAnsi" w:hAnsiTheme="minorHAnsi"/>
          <w:szCs w:val="24"/>
        </w:rPr>
        <w:t xml:space="preserve">and </w:t>
      </w:r>
      <w:r w:rsidRPr="003C124D">
        <w:rPr>
          <w:rFonts w:asciiTheme="minorHAnsi" w:hAnsiTheme="minorHAnsi"/>
          <w:szCs w:val="24"/>
        </w:rPr>
        <w:t xml:space="preserve">the building </w:t>
      </w:r>
      <w:r w:rsidR="00C1589D" w:rsidRPr="003C124D">
        <w:rPr>
          <w:rFonts w:asciiTheme="minorHAnsi" w:hAnsiTheme="minorHAnsi"/>
          <w:szCs w:val="24"/>
        </w:rPr>
        <w:t xml:space="preserve">that now exists </w:t>
      </w:r>
      <w:r w:rsidR="004D3A3C" w:rsidRPr="003C124D">
        <w:rPr>
          <w:rFonts w:asciiTheme="minorHAnsi" w:hAnsiTheme="minorHAnsi"/>
          <w:szCs w:val="24"/>
        </w:rPr>
        <w:t xml:space="preserve">was </w:t>
      </w:r>
      <w:r w:rsidR="0018664A" w:rsidRPr="003C124D">
        <w:rPr>
          <w:rFonts w:asciiTheme="minorHAnsi" w:hAnsiTheme="minorHAnsi"/>
          <w:szCs w:val="24"/>
        </w:rPr>
        <w:t>constructed</w:t>
      </w:r>
      <w:r w:rsidR="004D3A3C" w:rsidRPr="003C124D">
        <w:rPr>
          <w:rFonts w:asciiTheme="minorHAnsi" w:hAnsiTheme="minorHAnsi"/>
          <w:szCs w:val="24"/>
        </w:rPr>
        <w:t xml:space="preserve"> </w:t>
      </w:r>
      <w:r w:rsidRPr="003C124D">
        <w:rPr>
          <w:rFonts w:asciiTheme="minorHAnsi" w:hAnsiTheme="minorHAnsi"/>
          <w:szCs w:val="24"/>
        </w:rPr>
        <w:t xml:space="preserve">as a public school </w:t>
      </w:r>
      <w:r w:rsidR="004D3A3C" w:rsidRPr="003C124D">
        <w:rPr>
          <w:rFonts w:asciiTheme="minorHAnsi" w:hAnsiTheme="minorHAnsi"/>
          <w:szCs w:val="24"/>
        </w:rPr>
        <w:t>in 1835</w:t>
      </w:r>
      <w:r w:rsidRPr="003C124D">
        <w:rPr>
          <w:rFonts w:asciiTheme="minorHAnsi" w:hAnsiTheme="minorHAnsi"/>
          <w:szCs w:val="24"/>
        </w:rPr>
        <w:t>.</w:t>
      </w:r>
      <w:r w:rsidR="004D3A3C" w:rsidRPr="003C124D">
        <w:rPr>
          <w:rFonts w:asciiTheme="minorHAnsi" w:hAnsiTheme="minorHAnsi"/>
          <w:szCs w:val="24"/>
        </w:rPr>
        <w:t xml:space="preserve">  </w:t>
      </w:r>
      <w:r w:rsidR="00C1589D" w:rsidRPr="003C124D">
        <w:rPr>
          <w:rFonts w:asciiTheme="minorHAnsi" w:hAnsiTheme="minorHAnsi"/>
          <w:szCs w:val="24"/>
        </w:rPr>
        <w:t xml:space="preserve">Over the years it has also been called the District #1 School or the North Danville Little Red Schoolhouse.  </w:t>
      </w:r>
      <w:r w:rsidR="004D3A3C" w:rsidRPr="003C124D">
        <w:rPr>
          <w:rFonts w:asciiTheme="minorHAnsi" w:hAnsiTheme="minorHAnsi"/>
          <w:szCs w:val="24"/>
        </w:rPr>
        <w:t>The double pine desks that are in the building today are the ones that were used by many generations.</w:t>
      </w:r>
      <w:r w:rsidR="00B746F1" w:rsidRPr="003C124D">
        <w:rPr>
          <w:rFonts w:asciiTheme="minorHAnsi" w:hAnsiTheme="minorHAnsi"/>
          <w:szCs w:val="24"/>
        </w:rPr>
        <w:t xml:space="preserve">  </w:t>
      </w:r>
      <w:bookmarkStart w:id="0" w:name="_GoBack"/>
      <w:bookmarkEnd w:id="0"/>
    </w:p>
    <w:sectPr w:rsidR="004D3A3C" w:rsidRPr="003C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3C"/>
    <w:rsid w:val="001724FE"/>
    <w:rsid w:val="0018664A"/>
    <w:rsid w:val="003C124D"/>
    <w:rsid w:val="004D3A3C"/>
    <w:rsid w:val="008C2CA7"/>
    <w:rsid w:val="00AB08AB"/>
    <w:rsid w:val="00B746F1"/>
    <w:rsid w:val="00C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3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3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dcterms:created xsi:type="dcterms:W3CDTF">2015-09-01T18:37:00Z</dcterms:created>
  <dcterms:modified xsi:type="dcterms:W3CDTF">2015-09-02T14:32:00Z</dcterms:modified>
</cp:coreProperties>
</file>