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1B" w:rsidRPr="00674287" w:rsidRDefault="003C791B" w:rsidP="003C791B">
      <w:pPr>
        <w:jc w:val="center"/>
        <w:rPr>
          <w:rFonts w:asciiTheme="minorHAnsi" w:hAnsiTheme="minorHAnsi"/>
          <w:b/>
          <w:color w:val="00B050"/>
          <w:sz w:val="40"/>
          <w:szCs w:val="40"/>
        </w:rPr>
      </w:pPr>
      <w:r w:rsidRPr="00674287">
        <w:rPr>
          <w:rFonts w:asciiTheme="minorHAnsi" w:hAnsiTheme="minorHAnsi"/>
          <w:b/>
          <w:color w:val="00B050"/>
          <w:sz w:val="40"/>
          <w:szCs w:val="40"/>
        </w:rPr>
        <w:t>Samuel and Peter Sargent Cooperage Shop</w:t>
      </w:r>
    </w:p>
    <w:p w:rsidR="003C791B" w:rsidRPr="00063B3C" w:rsidRDefault="00EC25B7" w:rsidP="003C791B">
      <w:pPr>
        <w:jc w:val="center"/>
        <w:rPr>
          <w:rFonts w:asciiTheme="minorHAnsi" w:hAnsiTheme="minorHAnsi"/>
          <w:b/>
          <w:szCs w:val="24"/>
        </w:rPr>
      </w:pPr>
      <w:r w:rsidRPr="00063B3C">
        <w:rPr>
          <w:rFonts w:asciiTheme="minorHAnsi" w:hAnsiTheme="minorHAnsi"/>
          <w:b/>
          <w:szCs w:val="24"/>
        </w:rPr>
        <w:t xml:space="preserve">44 </w:t>
      </w:r>
      <w:r w:rsidR="003C791B" w:rsidRPr="00063B3C">
        <w:rPr>
          <w:rFonts w:asciiTheme="minorHAnsi" w:hAnsiTheme="minorHAnsi"/>
          <w:b/>
          <w:szCs w:val="24"/>
        </w:rPr>
        <w:t>Beach Plain Road</w:t>
      </w:r>
    </w:p>
    <w:p w:rsidR="003C791B" w:rsidRDefault="003C791B" w:rsidP="003C791B">
      <w:pPr>
        <w:rPr>
          <w:rFonts w:asciiTheme="minorHAnsi" w:hAnsiTheme="minorHAnsi"/>
          <w:sz w:val="22"/>
          <w:szCs w:val="22"/>
        </w:rPr>
      </w:pPr>
    </w:p>
    <w:p w:rsidR="003C791B" w:rsidRDefault="003C791B" w:rsidP="003C791B">
      <w:pPr>
        <w:jc w:val="center"/>
        <w:rPr>
          <w:rFonts w:asciiTheme="minorHAnsi" w:hAnsiTheme="minorHAnsi"/>
          <w:sz w:val="22"/>
          <w:szCs w:val="22"/>
        </w:rPr>
      </w:pPr>
      <w:r>
        <w:rPr>
          <w:rFonts w:asciiTheme="minorHAnsi" w:hAnsiTheme="minorHAnsi"/>
          <w:noProof/>
          <w:sz w:val="22"/>
          <w:szCs w:val="22"/>
        </w:rPr>
        <w:drawing>
          <wp:inline distT="0" distB="0" distL="0" distR="0" wp14:anchorId="434FDD66" wp14:editId="69ED5A5C">
            <wp:extent cx="3465094" cy="2301178"/>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gent Cooper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4163" cy="2307201"/>
                    </a:xfrm>
                    <a:prstGeom prst="rect">
                      <a:avLst/>
                    </a:prstGeom>
                  </pic:spPr>
                </pic:pic>
              </a:graphicData>
            </a:graphic>
          </wp:inline>
        </w:drawing>
      </w:r>
    </w:p>
    <w:p w:rsidR="003C791B" w:rsidRDefault="003C791B" w:rsidP="003C791B">
      <w:pPr>
        <w:rPr>
          <w:rFonts w:asciiTheme="minorHAnsi" w:hAnsiTheme="minorHAnsi"/>
          <w:sz w:val="22"/>
          <w:szCs w:val="22"/>
        </w:rPr>
      </w:pPr>
    </w:p>
    <w:p w:rsidR="003C791B" w:rsidRPr="00674287" w:rsidRDefault="003C791B" w:rsidP="003C791B">
      <w:pPr>
        <w:pStyle w:val="BodyText2"/>
        <w:jc w:val="both"/>
        <w:rPr>
          <w:rFonts w:asciiTheme="minorHAnsi" w:hAnsiTheme="minorHAnsi"/>
          <w:sz w:val="24"/>
          <w:szCs w:val="24"/>
        </w:rPr>
      </w:pPr>
      <w:r w:rsidRPr="00674287">
        <w:rPr>
          <w:rFonts w:asciiTheme="minorHAnsi" w:hAnsiTheme="minorHAnsi"/>
          <w:sz w:val="24"/>
          <w:szCs w:val="24"/>
        </w:rPr>
        <w:t>The Sargent Cooperage Shop was built a</w:t>
      </w:r>
      <w:bookmarkStart w:id="0" w:name="_GoBack"/>
      <w:bookmarkEnd w:id="0"/>
      <w:r w:rsidRPr="00674287">
        <w:rPr>
          <w:rFonts w:asciiTheme="minorHAnsi" w:hAnsiTheme="minorHAnsi"/>
          <w:sz w:val="24"/>
          <w:szCs w:val="24"/>
        </w:rPr>
        <w:t>bout 1850 at Elm Farm, 599 Main</w:t>
      </w:r>
      <w:r w:rsidR="00063B3C">
        <w:rPr>
          <w:rFonts w:asciiTheme="minorHAnsi" w:hAnsiTheme="minorHAnsi"/>
          <w:sz w:val="24"/>
          <w:szCs w:val="24"/>
        </w:rPr>
        <w:t xml:space="preserve"> Street and was operated by </w:t>
      </w:r>
      <w:r w:rsidRPr="00674287">
        <w:rPr>
          <w:rFonts w:asciiTheme="minorHAnsi" w:hAnsiTheme="minorHAnsi"/>
          <w:sz w:val="24"/>
          <w:szCs w:val="24"/>
        </w:rPr>
        <w:t>brothers, Samuel and Peter Sargent.  Barrels and ladder</w:t>
      </w:r>
      <w:r w:rsidR="00674287" w:rsidRPr="00674287">
        <w:rPr>
          <w:rFonts w:asciiTheme="minorHAnsi" w:hAnsiTheme="minorHAnsi"/>
          <w:sz w:val="24"/>
          <w:szCs w:val="24"/>
        </w:rPr>
        <w:t xml:space="preserve"> </w:t>
      </w:r>
      <w:r w:rsidRPr="00674287">
        <w:rPr>
          <w:rFonts w:asciiTheme="minorHAnsi" w:hAnsiTheme="minorHAnsi"/>
          <w:sz w:val="24"/>
          <w:szCs w:val="24"/>
        </w:rPr>
        <w:t>back chairs were made here and sold in Amesbury and Newburyport, Massachusetts.  In 1968 the shop, together with its original furnishings and tools, was given to the North Danville Village Improvement and Old Red Schoolhouse Historical Society by Mrs. Herbert L. Sargent, along with two acres of land on Beach Plain Road, to which the shop was moved.  The gift was made in memory of Herbert L. Sargent.  The shop was restored by members the North Danville Village Improvement and Old Red Schoolhouse Historical Society and dedicated on September 20, 1975.</w:t>
      </w:r>
    </w:p>
    <w:p w:rsidR="003C791B" w:rsidRPr="003C791B" w:rsidRDefault="003C791B" w:rsidP="003C791B">
      <w:pPr>
        <w:pStyle w:val="BodyText2"/>
        <w:rPr>
          <w:rFonts w:asciiTheme="minorHAnsi" w:hAnsiTheme="minorHAnsi"/>
          <w:sz w:val="22"/>
          <w:szCs w:val="22"/>
        </w:rPr>
      </w:pPr>
    </w:p>
    <w:p w:rsidR="008C2CA7" w:rsidRPr="003C791B" w:rsidRDefault="008C2CA7">
      <w:pPr>
        <w:rPr>
          <w:rFonts w:asciiTheme="minorHAnsi" w:hAnsiTheme="minorHAnsi"/>
          <w:sz w:val="22"/>
          <w:szCs w:val="22"/>
        </w:rPr>
      </w:pPr>
    </w:p>
    <w:sectPr w:rsidR="008C2CA7" w:rsidRPr="003C7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1B"/>
    <w:rsid w:val="00063B3C"/>
    <w:rsid w:val="003C791B"/>
    <w:rsid w:val="00674287"/>
    <w:rsid w:val="008C2CA7"/>
    <w:rsid w:val="009C5DDD"/>
    <w:rsid w:val="00EC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1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C791B"/>
    <w:rPr>
      <w:sz w:val="20"/>
    </w:rPr>
  </w:style>
  <w:style w:type="character" w:customStyle="1" w:styleId="BodyText2Char">
    <w:name w:val="Body Text 2 Char"/>
    <w:basedOn w:val="DefaultParagraphFont"/>
    <w:link w:val="BodyText2"/>
    <w:rsid w:val="003C791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C791B"/>
    <w:rPr>
      <w:rFonts w:ascii="Tahoma" w:hAnsi="Tahoma" w:cs="Tahoma"/>
      <w:sz w:val="16"/>
      <w:szCs w:val="16"/>
    </w:rPr>
  </w:style>
  <w:style w:type="character" w:customStyle="1" w:styleId="BalloonTextChar">
    <w:name w:val="Balloon Text Char"/>
    <w:basedOn w:val="DefaultParagraphFont"/>
    <w:link w:val="BalloonText"/>
    <w:uiPriority w:val="99"/>
    <w:semiHidden/>
    <w:rsid w:val="003C79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1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C791B"/>
    <w:rPr>
      <w:sz w:val="20"/>
    </w:rPr>
  </w:style>
  <w:style w:type="character" w:customStyle="1" w:styleId="BodyText2Char">
    <w:name w:val="Body Text 2 Char"/>
    <w:basedOn w:val="DefaultParagraphFont"/>
    <w:link w:val="BodyText2"/>
    <w:rsid w:val="003C791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C791B"/>
    <w:rPr>
      <w:rFonts w:ascii="Tahoma" w:hAnsi="Tahoma" w:cs="Tahoma"/>
      <w:sz w:val="16"/>
      <w:szCs w:val="16"/>
    </w:rPr>
  </w:style>
  <w:style w:type="character" w:customStyle="1" w:styleId="BalloonTextChar">
    <w:name w:val="Balloon Text Char"/>
    <w:basedOn w:val="DefaultParagraphFont"/>
    <w:link w:val="BalloonText"/>
    <w:uiPriority w:val="99"/>
    <w:semiHidden/>
    <w:rsid w:val="003C79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dcterms:created xsi:type="dcterms:W3CDTF">2015-09-01T18:30:00Z</dcterms:created>
  <dcterms:modified xsi:type="dcterms:W3CDTF">2015-09-02T14:09:00Z</dcterms:modified>
</cp:coreProperties>
</file>