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BB" w:rsidRPr="00FA47A5" w:rsidRDefault="00A90ABB" w:rsidP="00A90ABB">
      <w:pPr>
        <w:widowControl w:val="0"/>
        <w:overflowPunct w:val="0"/>
        <w:autoSpaceDE w:val="0"/>
        <w:autoSpaceDN w:val="0"/>
        <w:adjustRightInd w:val="0"/>
        <w:jc w:val="center"/>
        <w:rPr>
          <w:rFonts w:asciiTheme="minorHAnsi" w:hAnsiTheme="minorHAnsi" w:cs="Felix Titling"/>
          <w:b/>
          <w:bCs/>
          <w:kern w:val="28"/>
          <w:sz w:val="56"/>
          <w:szCs w:val="56"/>
        </w:rPr>
      </w:pPr>
      <w:r w:rsidRPr="00FA47A5">
        <w:rPr>
          <w:rFonts w:asciiTheme="minorHAnsi" w:hAnsiTheme="minorHAnsi" w:cs="Felix Titling"/>
          <w:b/>
          <w:bCs/>
          <w:kern w:val="28"/>
          <w:sz w:val="56"/>
          <w:szCs w:val="56"/>
        </w:rPr>
        <w:t>DRAGON MOSQUITO CONTROL, Inc.</w:t>
      </w:r>
    </w:p>
    <w:p w:rsidR="00A90ABB" w:rsidRPr="00FA47A5" w:rsidRDefault="00A90ABB" w:rsidP="00A90ABB">
      <w:pPr>
        <w:widowControl w:val="0"/>
        <w:overflowPunct w:val="0"/>
        <w:autoSpaceDE w:val="0"/>
        <w:autoSpaceDN w:val="0"/>
        <w:adjustRightInd w:val="0"/>
        <w:jc w:val="center"/>
        <w:rPr>
          <w:rFonts w:asciiTheme="minorHAnsi" w:hAnsiTheme="minorHAnsi" w:cs="Felix Titling"/>
          <w:b/>
          <w:bCs/>
          <w:kern w:val="28"/>
          <w:sz w:val="52"/>
          <w:szCs w:val="52"/>
        </w:rPr>
      </w:pPr>
      <w:r w:rsidRPr="00FA47A5">
        <w:rPr>
          <w:rFonts w:asciiTheme="minorHAnsi" w:hAnsiTheme="minorHAnsi" w:cs="Felix Titling"/>
          <w:b/>
          <w:bCs/>
          <w:kern w:val="28"/>
          <w:sz w:val="52"/>
          <w:szCs w:val="52"/>
        </w:rPr>
        <w:t>P.O. Box 46, Stratham, NH 03885</w:t>
      </w:r>
    </w:p>
    <w:p w:rsidR="00A90ABB" w:rsidRPr="00FA47A5" w:rsidRDefault="00A90ABB" w:rsidP="00A90ABB">
      <w:pPr>
        <w:widowControl w:val="0"/>
        <w:overflowPunct w:val="0"/>
        <w:autoSpaceDE w:val="0"/>
        <w:autoSpaceDN w:val="0"/>
        <w:adjustRightInd w:val="0"/>
        <w:jc w:val="center"/>
        <w:rPr>
          <w:rFonts w:asciiTheme="minorHAnsi" w:hAnsiTheme="minorHAnsi" w:cs="Felix Titling"/>
          <w:b/>
          <w:bCs/>
          <w:kern w:val="28"/>
          <w:sz w:val="52"/>
          <w:szCs w:val="52"/>
        </w:rPr>
      </w:pPr>
      <w:hyperlink r:id="rId5" w:history="1">
        <w:r w:rsidRPr="00FA47A5">
          <w:rPr>
            <w:rStyle w:val="Hyperlink"/>
            <w:rFonts w:asciiTheme="minorHAnsi" w:hAnsiTheme="minorHAnsi" w:cs="Felix Titling"/>
            <w:b/>
            <w:bCs/>
            <w:kern w:val="28"/>
            <w:sz w:val="52"/>
            <w:szCs w:val="52"/>
          </w:rPr>
          <w:t>www.dragonmosquito.com</w:t>
        </w:r>
      </w:hyperlink>
    </w:p>
    <w:p w:rsidR="00A90ABB" w:rsidRPr="00FA47A5" w:rsidRDefault="00A90ABB" w:rsidP="00A90ABB">
      <w:pPr>
        <w:widowControl w:val="0"/>
        <w:overflowPunct w:val="0"/>
        <w:autoSpaceDE w:val="0"/>
        <w:autoSpaceDN w:val="0"/>
        <w:adjustRightInd w:val="0"/>
        <w:jc w:val="center"/>
        <w:rPr>
          <w:rFonts w:asciiTheme="minorHAnsi" w:hAnsiTheme="minorHAnsi" w:cs="Felix Titling"/>
          <w:b/>
          <w:bCs/>
          <w:kern w:val="28"/>
          <w:sz w:val="52"/>
          <w:szCs w:val="52"/>
        </w:rPr>
      </w:pPr>
      <w:r w:rsidRPr="00FA47A5">
        <w:rPr>
          <w:rFonts w:asciiTheme="minorHAnsi" w:hAnsiTheme="minorHAnsi" w:cs="Felix Titling"/>
          <w:b/>
          <w:bCs/>
          <w:kern w:val="28"/>
          <w:sz w:val="52"/>
          <w:szCs w:val="52"/>
        </w:rPr>
        <w:t>603-734-4144</w:t>
      </w:r>
    </w:p>
    <w:p w:rsidR="00A90ABB" w:rsidRPr="00B0568D" w:rsidRDefault="00A90ABB" w:rsidP="00A90ABB">
      <w:pPr>
        <w:widowControl w:val="0"/>
        <w:overflowPunct w:val="0"/>
        <w:autoSpaceDE w:val="0"/>
        <w:autoSpaceDN w:val="0"/>
        <w:adjustRightInd w:val="0"/>
        <w:jc w:val="center"/>
        <w:rPr>
          <w:b/>
          <w:bCs/>
          <w:kern w:val="28"/>
          <w:sz w:val="36"/>
          <w:szCs w:val="36"/>
        </w:rPr>
      </w:pPr>
    </w:p>
    <w:p w:rsidR="00A90ABB" w:rsidRPr="00F96882" w:rsidRDefault="00A90ABB" w:rsidP="00A90ABB">
      <w:pPr>
        <w:widowControl w:val="0"/>
        <w:overflowPunct w:val="0"/>
        <w:autoSpaceDE w:val="0"/>
        <w:autoSpaceDN w:val="0"/>
        <w:adjustRightInd w:val="0"/>
        <w:jc w:val="center"/>
        <w:rPr>
          <w:rFonts w:ascii="Calibri" w:hAnsi="Calibri"/>
          <w:bCs/>
          <w:kern w:val="28"/>
          <w:sz w:val="48"/>
          <w:szCs w:val="48"/>
        </w:rPr>
      </w:pPr>
      <w:r w:rsidRPr="00F96882">
        <w:rPr>
          <w:rFonts w:ascii="Calibri" w:hAnsi="Calibri"/>
          <w:bCs/>
          <w:kern w:val="28"/>
          <w:sz w:val="48"/>
          <w:szCs w:val="48"/>
        </w:rPr>
        <w:t>TOWN OF DANVILLE</w:t>
      </w:r>
    </w:p>
    <w:p w:rsidR="00A90ABB" w:rsidRPr="00F96882" w:rsidRDefault="00A90ABB" w:rsidP="00A90ABB">
      <w:pPr>
        <w:widowControl w:val="0"/>
        <w:overflowPunct w:val="0"/>
        <w:autoSpaceDE w:val="0"/>
        <w:autoSpaceDN w:val="0"/>
        <w:adjustRightInd w:val="0"/>
        <w:jc w:val="center"/>
        <w:rPr>
          <w:b/>
          <w:bCs/>
          <w:kern w:val="28"/>
          <w:sz w:val="48"/>
          <w:szCs w:val="48"/>
        </w:rPr>
      </w:pPr>
      <w:r>
        <w:rPr>
          <w:rFonts w:ascii="Calibri" w:hAnsi="Calibri"/>
          <w:bCs/>
          <w:kern w:val="28"/>
          <w:sz w:val="48"/>
          <w:szCs w:val="48"/>
        </w:rPr>
        <w:t>2020</w:t>
      </w:r>
      <w:r>
        <w:rPr>
          <w:rFonts w:ascii="Calibri" w:hAnsi="Calibri"/>
          <w:bCs/>
          <w:kern w:val="28"/>
          <w:sz w:val="48"/>
          <w:szCs w:val="48"/>
        </w:rPr>
        <w:t xml:space="preserve"> Budget</w:t>
      </w:r>
      <w:r w:rsidRPr="00F96882">
        <w:rPr>
          <w:b/>
          <w:bCs/>
          <w:kern w:val="28"/>
          <w:sz w:val="48"/>
          <w:szCs w:val="48"/>
        </w:rPr>
        <w:t xml:space="preserve">   </w:t>
      </w:r>
    </w:p>
    <w:p w:rsidR="00A90ABB" w:rsidRPr="00B0568D" w:rsidRDefault="00A90ABB" w:rsidP="00A90ABB">
      <w:pPr>
        <w:widowControl w:val="0"/>
        <w:overflowPunct w:val="0"/>
        <w:autoSpaceDE w:val="0"/>
        <w:autoSpaceDN w:val="0"/>
        <w:adjustRightInd w:val="0"/>
        <w:jc w:val="both"/>
        <w:rPr>
          <w:b/>
          <w:bCs/>
          <w:kern w:val="28"/>
        </w:rPr>
      </w:pPr>
      <w:bookmarkStart w:id="0" w:name="_GoBack"/>
      <w:bookmarkEnd w:id="0"/>
    </w:p>
    <w:p w:rsidR="00A90ABB" w:rsidRPr="007E572F" w:rsidRDefault="00A90ABB" w:rsidP="00A90ABB">
      <w:pPr>
        <w:widowControl w:val="0"/>
        <w:overflowPunct w:val="0"/>
        <w:autoSpaceDE w:val="0"/>
        <w:autoSpaceDN w:val="0"/>
        <w:adjustRightInd w:val="0"/>
        <w:jc w:val="both"/>
        <w:rPr>
          <w:rFonts w:ascii="Calibri" w:hAnsi="Calibri"/>
          <w:b/>
          <w:bCs/>
          <w:kern w:val="28"/>
        </w:rPr>
      </w:pPr>
      <w:r w:rsidRPr="007E572F">
        <w:rPr>
          <w:rFonts w:ascii="Calibri" w:hAnsi="Calibri"/>
          <w:b/>
          <w:bCs/>
          <w:kern w:val="28"/>
        </w:rPr>
        <w:t xml:space="preserve">Special Permit Application:  </w:t>
      </w:r>
      <w:r>
        <w:rPr>
          <w:rFonts w:ascii="Calibri" w:hAnsi="Calibri"/>
          <w:b/>
          <w:bCs/>
          <w:kern w:val="28"/>
        </w:rPr>
        <w:t>no charge</w:t>
      </w:r>
    </w:p>
    <w:p w:rsidR="00A90ABB" w:rsidRPr="007E572F" w:rsidRDefault="00A90ABB" w:rsidP="00A90ABB">
      <w:pPr>
        <w:widowControl w:val="0"/>
        <w:overflowPunct w:val="0"/>
        <w:autoSpaceDE w:val="0"/>
        <w:autoSpaceDN w:val="0"/>
        <w:adjustRightInd w:val="0"/>
        <w:jc w:val="both"/>
        <w:rPr>
          <w:rFonts w:ascii="Calibri" w:hAnsi="Calibri"/>
          <w:b/>
          <w:bCs/>
          <w:kern w:val="28"/>
        </w:rPr>
      </w:pPr>
    </w:p>
    <w:p w:rsidR="00A90ABB" w:rsidRPr="007E572F" w:rsidRDefault="00A90ABB" w:rsidP="00A90ABB">
      <w:pPr>
        <w:widowControl w:val="0"/>
        <w:overflowPunct w:val="0"/>
        <w:autoSpaceDE w:val="0"/>
        <w:autoSpaceDN w:val="0"/>
        <w:adjustRightInd w:val="0"/>
        <w:jc w:val="both"/>
        <w:rPr>
          <w:rFonts w:ascii="Calibri" w:hAnsi="Calibri"/>
          <w:kern w:val="28"/>
        </w:rPr>
      </w:pPr>
      <w:r w:rsidRPr="007E572F">
        <w:rPr>
          <w:rFonts w:ascii="Calibri" w:hAnsi="Calibri"/>
          <w:b/>
          <w:bCs/>
          <w:kern w:val="28"/>
        </w:rPr>
        <w:tab/>
      </w:r>
      <w:r w:rsidRPr="00A90ABB">
        <w:rPr>
          <w:rFonts w:ascii="Calibri" w:hAnsi="Calibri"/>
          <w:b/>
          <w:kern w:val="28"/>
        </w:rPr>
        <w:t>Permits must be secured annually</w:t>
      </w:r>
      <w:r w:rsidRPr="007E572F">
        <w:rPr>
          <w:rFonts w:ascii="Calibri" w:hAnsi="Calibri"/>
          <w:kern w:val="28"/>
        </w:rPr>
        <w:t>. Data collected the previous season is added to the permit application as well as current pesticide labels and any changes to the program. Maps are updated</w:t>
      </w:r>
      <w:r>
        <w:rPr>
          <w:rFonts w:ascii="Calibri" w:hAnsi="Calibri"/>
          <w:kern w:val="28"/>
        </w:rPr>
        <w:t>. The original application and four</w:t>
      </w:r>
      <w:r w:rsidRPr="007E572F">
        <w:rPr>
          <w:rFonts w:ascii="Calibri" w:hAnsi="Calibri"/>
          <w:kern w:val="28"/>
        </w:rPr>
        <w:t xml:space="preserve"> copies are submitted to the Division of Pesticide Control where it is reviewed by the Dept of Agriculture, Dept of Environmental Services, DRED,</w:t>
      </w:r>
      <w:r>
        <w:rPr>
          <w:rFonts w:ascii="Calibri" w:hAnsi="Calibri"/>
          <w:kern w:val="28"/>
        </w:rPr>
        <w:t xml:space="preserve"> Fish and</w:t>
      </w:r>
      <w:r w:rsidRPr="007E572F">
        <w:rPr>
          <w:rFonts w:ascii="Calibri" w:hAnsi="Calibri"/>
          <w:kern w:val="28"/>
        </w:rPr>
        <w:t xml:space="preserve"> Game, Division of Public Health and the Div</w:t>
      </w:r>
      <w:r w:rsidR="00410EFA">
        <w:rPr>
          <w:rFonts w:ascii="Calibri" w:hAnsi="Calibri"/>
          <w:kern w:val="28"/>
        </w:rPr>
        <w:t xml:space="preserve">ision of Pesticide Control. </w:t>
      </w:r>
      <w:r w:rsidR="00410EFA" w:rsidRPr="00410EFA">
        <w:rPr>
          <w:rFonts w:ascii="Calibri" w:hAnsi="Calibri"/>
          <w:b/>
          <w:kern w:val="28"/>
        </w:rPr>
        <w:t>P</w:t>
      </w:r>
      <w:r w:rsidRPr="00410EFA">
        <w:rPr>
          <w:rFonts w:ascii="Calibri" w:hAnsi="Calibri"/>
          <w:b/>
          <w:kern w:val="28"/>
        </w:rPr>
        <w:t>rocess</w:t>
      </w:r>
      <w:r w:rsidR="00410EFA">
        <w:rPr>
          <w:rFonts w:ascii="Calibri" w:hAnsi="Calibri"/>
          <w:b/>
          <w:kern w:val="28"/>
        </w:rPr>
        <w:t>ing permits</w:t>
      </w:r>
      <w:r w:rsidRPr="00410EFA">
        <w:rPr>
          <w:rFonts w:ascii="Calibri" w:hAnsi="Calibri"/>
          <w:b/>
          <w:kern w:val="28"/>
        </w:rPr>
        <w:t xml:space="preserve"> may take months</w:t>
      </w:r>
      <w:r w:rsidRPr="007E572F">
        <w:rPr>
          <w:rFonts w:ascii="Calibri" w:hAnsi="Calibri"/>
          <w:kern w:val="28"/>
        </w:rPr>
        <w:t xml:space="preserve">.  Once the permit application is approved, a conditional Special Permit will be issued by the Division of Pesticide Control. Final approval is given when all conditions have been met. Chief among the conditions is the </w:t>
      </w:r>
      <w:r w:rsidRPr="00A90ABB">
        <w:rPr>
          <w:rFonts w:ascii="Calibri" w:hAnsi="Calibri"/>
          <w:b/>
          <w:kern w:val="28"/>
        </w:rPr>
        <w:t>State required public notice</w:t>
      </w:r>
      <w:r w:rsidRPr="007E572F">
        <w:rPr>
          <w:rFonts w:ascii="Calibri" w:hAnsi="Calibri"/>
          <w:kern w:val="28"/>
        </w:rPr>
        <w:t>.</w:t>
      </w:r>
    </w:p>
    <w:p w:rsidR="00A90ABB" w:rsidRPr="007E572F" w:rsidRDefault="00A90ABB" w:rsidP="00A90ABB">
      <w:pPr>
        <w:widowControl w:val="0"/>
        <w:overflowPunct w:val="0"/>
        <w:autoSpaceDE w:val="0"/>
        <w:autoSpaceDN w:val="0"/>
        <w:adjustRightInd w:val="0"/>
        <w:jc w:val="both"/>
        <w:rPr>
          <w:rFonts w:ascii="Calibri" w:hAnsi="Calibri"/>
          <w:b/>
          <w:bCs/>
          <w:kern w:val="28"/>
        </w:rPr>
      </w:pPr>
    </w:p>
    <w:p w:rsidR="00A90ABB" w:rsidRPr="007E572F" w:rsidRDefault="00A90ABB" w:rsidP="00A90ABB">
      <w:pPr>
        <w:widowControl w:val="0"/>
        <w:overflowPunct w:val="0"/>
        <w:autoSpaceDE w:val="0"/>
        <w:autoSpaceDN w:val="0"/>
        <w:adjustRightInd w:val="0"/>
        <w:jc w:val="both"/>
        <w:rPr>
          <w:rFonts w:ascii="Calibri" w:hAnsi="Calibri"/>
          <w:b/>
          <w:bCs/>
          <w:kern w:val="28"/>
        </w:rPr>
      </w:pPr>
      <w:r w:rsidRPr="007E572F">
        <w:rPr>
          <w:rFonts w:ascii="Calibri" w:hAnsi="Calibri"/>
          <w:b/>
          <w:bCs/>
          <w:kern w:val="28"/>
        </w:rPr>
        <w:t xml:space="preserve">Arbovirus Surveillance:  </w:t>
      </w:r>
      <w:r>
        <w:rPr>
          <w:rFonts w:ascii="Calibri" w:hAnsi="Calibri"/>
          <w:b/>
          <w:bCs/>
          <w:kern w:val="28"/>
        </w:rPr>
        <w:t>$ 5,000</w:t>
      </w:r>
    </w:p>
    <w:p w:rsidR="00A90ABB" w:rsidRPr="007E572F" w:rsidRDefault="00A90ABB" w:rsidP="00A90ABB">
      <w:pPr>
        <w:widowControl w:val="0"/>
        <w:overflowPunct w:val="0"/>
        <w:autoSpaceDE w:val="0"/>
        <w:autoSpaceDN w:val="0"/>
        <w:adjustRightInd w:val="0"/>
        <w:jc w:val="both"/>
        <w:rPr>
          <w:rFonts w:ascii="Calibri" w:hAnsi="Calibri"/>
          <w:b/>
          <w:bCs/>
          <w:kern w:val="28"/>
        </w:rPr>
      </w:pPr>
    </w:p>
    <w:p w:rsidR="00A90ABB" w:rsidRPr="007E572F" w:rsidRDefault="00A90ABB" w:rsidP="00A90ABB">
      <w:pPr>
        <w:widowControl w:val="0"/>
        <w:overflowPunct w:val="0"/>
        <w:autoSpaceDE w:val="0"/>
        <w:autoSpaceDN w:val="0"/>
        <w:adjustRightInd w:val="0"/>
        <w:jc w:val="both"/>
        <w:rPr>
          <w:rFonts w:ascii="Calibri" w:hAnsi="Calibri"/>
          <w:kern w:val="28"/>
        </w:rPr>
      </w:pPr>
      <w:r w:rsidRPr="007E572F">
        <w:rPr>
          <w:rFonts w:ascii="Calibri" w:hAnsi="Calibri"/>
          <w:b/>
          <w:bCs/>
          <w:kern w:val="28"/>
        </w:rPr>
        <w:tab/>
      </w:r>
      <w:r w:rsidRPr="007E572F">
        <w:rPr>
          <w:rFonts w:ascii="Calibri" w:hAnsi="Calibri"/>
          <w:kern w:val="28"/>
        </w:rPr>
        <w:t xml:space="preserve">Adult mosquito surveillance is an </w:t>
      </w:r>
      <w:r w:rsidRPr="007E572F">
        <w:rPr>
          <w:rFonts w:ascii="Calibri" w:hAnsi="Calibri"/>
          <w:bCs/>
          <w:kern w:val="28"/>
        </w:rPr>
        <w:t>early detection system for diseases such as Eastern Equine Encephalitis (EEE) and West Nile Virus (WNV)</w:t>
      </w:r>
      <w:r w:rsidRPr="007E572F">
        <w:rPr>
          <w:rFonts w:ascii="Calibri" w:hAnsi="Calibri"/>
          <w:kern w:val="28"/>
        </w:rPr>
        <w:t xml:space="preserve">. Trapping is important in assessing the risk in a community. Surveillance involves trapping adult mosquitoes. </w:t>
      </w:r>
      <w:r w:rsidRPr="00A90ABB">
        <w:rPr>
          <w:rFonts w:ascii="Calibri" w:hAnsi="Calibri"/>
          <w:b/>
          <w:kern w:val="28"/>
        </w:rPr>
        <w:t>Traps are set at four locations each week</w:t>
      </w:r>
      <w:r>
        <w:rPr>
          <w:rFonts w:ascii="Calibri" w:hAnsi="Calibri"/>
          <w:kern w:val="28"/>
        </w:rPr>
        <w:t xml:space="preserve"> from</w:t>
      </w:r>
      <w:r w:rsidRPr="007E572F">
        <w:rPr>
          <w:rFonts w:ascii="Calibri" w:hAnsi="Calibri"/>
          <w:kern w:val="28"/>
        </w:rPr>
        <w:t xml:space="preserve"> </w:t>
      </w:r>
      <w:r w:rsidRPr="00A90ABB">
        <w:rPr>
          <w:rFonts w:ascii="Calibri" w:hAnsi="Calibri"/>
          <w:b/>
          <w:kern w:val="28"/>
        </w:rPr>
        <w:t xml:space="preserve">July into </w:t>
      </w:r>
      <w:r w:rsidRPr="00A90ABB">
        <w:rPr>
          <w:rFonts w:ascii="Calibri" w:hAnsi="Calibri"/>
          <w:b/>
          <w:kern w:val="28"/>
        </w:rPr>
        <w:t>mid-</w:t>
      </w:r>
      <w:r w:rsidRPr="00A90ABB">
        <w:rPr>
          <w:rFonts w:ascii="Calibri" w:hAnsi="Calibri"/>
          <w:b/>
          <w:kern w:val="28"/>
        </w:rPr>
        <w:t>October</w:t>
      </w:r>
      <w:r w:rsidRPr="007E572F">
        <w:rPr>
          <w:rFonts w:ascii="Calibri" w:hAnsi="Calibri"/>
          <w:kern w:val="28"/>
        </w:rPr>
        <w:t xml:space="preserve">. </w:t>
      </w:r>
      <w:r w:rsidRPr="00A90ABB">
        <w:rPr>
          <w:rFonts w:ascii="Calibri" w:hAnsi="Calibri"/>
          <w:b/>
          <w:kern w:val="28"/>
        </w:rPr>
        <w:t>Light traps are baited with dry ice</w:t>
      </w:r>
      <w:r w:rsidRPr="007E572F">
        <w:rPr>
          <w:rFonts w:ascii="Calibri" w:hAnsi="Calibri"/>
          <w:kern w:val="28"/>
        </w:rPr>
        <w:t xml:space="preserve"> to attract a variety of adult mosquitoes. Trap catches are collected weekly; specimens are frozen, identified to</w:t>
      </w:r>
      <w:r>
        <w:rPr>
          <w:rFonts w:ascii="Calibri" w:hAnsi="Calibri"/>
          <w:kern w:val="28"/>
        </w:rPr>
        <w:t xml:space="preserve"> species and sent to the State L</w:t>
      </w:r>
      <w:r w:rsidRPr="007E572F">
        <w:rPr>
          <w:rFonts w:ascii="Calibri" w:hAnsi="Calibri"/>
          <w:kern w:val="28"/>
        </w:rPr>
        <w:t xml:space="preserve">ab where they are </w:t>
      </w:r>
      <w:r w:rsidRPr="007E572F">
        <w:rPr>
          <w:rFonts w:ascii="Calibri" w:hAnsi="Calibri"/>
          <w:bCs/>
          <w:kern w:val="28"/>
        </w:rPr>
        <w:t>tested for WNV and EEE</w:t>
      </w:r>
      <w:r w:rsidRPr="007E572F">
        <w:rPr>
          <w:rFonts w:ascii="Calibri" w:hAnsi="Calibri"/>
          <w:kern w:val="28"/>
        </w:rPr>
        <w:t xml:space="preserve">.  </w:t>
      </w:r>
      <w:r>
        <w:rPr>
          <w:rFonts w:ascii="Calibri" w:hAnsi="Calibri"/>
          <w:kern w:val="28"/>
        </w:rPr>
        <w:t>The cost of dry ice continues to rise.</w:t>
      </w:r>
    </w:p>
    <w:p w:rsidR="00A90ABB" w:rsidRPr="007E572F" w:rsidRDefault="00A90ABB" w:rsidP="00A90ABB">
      <w:pPr>
        <w:widowControl w:val="0"/>
        <w:overflowPunct w:val="0"/>
        <w:autoSpaceDE w:val="0"/>
        <w:autoSpaceDN w:val="0"/>
        <w:adjustRightInd w:val="0"/>
        <w:jc w:val="both"/>
        <w:rPr>
          <w:rFonts w:ascii="Calibri" w:hAnsi="Calibri"/>
          <w:b/>
          <w:bCs/>
          <w:kern w:val="28"/>
        </w:rPr>
      </w:pPr>
    </w:p>
    <w:p w:rsidR="00A90ABB" w:rsidRPr="007E572F" w:rsidRDefault="00A90ABB" w:rsidP="00A90ABB">
      <w:pPr>
        <w:widowControl w:val="0"/>
        <w:overflowPunct w:val="0"/>
        <w:autoSpaceDE w:val="0"/>
        <w:autoSpaceDN w:val="0"/>
        <w:adjustRightInd w:val="0"/>
        <w:jc w:val="both"/>
        <w:rPr>
          <w:rFonts w:ascii="Calibri" w:hAnsi="Calibri"/>
          <w:b/>
          <w:bCs/>
          <w:kern w:val="28"/>
        </w:rPr>
      </w:pPr>
      <w:r w:rsidRPr="007E572F">
        <w:rPr>
          <w:rFonts w:ascii="Calibri" w:hAnsi="Calibri"/>
          <w:b/>
          <w:bCs/>
          <w:kern w:val="28"/>
        </w:rPr>
        <w:t>Larviciding:</w:t>
      </w:r>
      <w:r>
        <w:rPr>
          <w:rFonts w:ascii="Calibri" w:hAnsi="Calibri"/>
          <w:b/>
          <w:bCs/>
          <w:kern w:val="28"/>
        </w:rPr>
        <w:t xml:space="preserve">  $ 22,000</w:t>
      </w:r>
    </w:p>
    <w:p w:rsidR="00A90ABB" w:rsidRPr="007E572F" w:rsidRDefault="00A90ABB" w:rsidP="00A90ABB">
      <w:pPr>
        <w:widowControl w:val="0"/>
        <w:overflowPunct w:val="0"/>
        <w:autoSpaceDE w:val="0"/>
        <w:autoSpaceDN w:val="0"/>
        <w:adjustRightInd w:val="0"/>
        <w:jc w:val="both"/>
        <w:rPr>
          <w:rFonts w:ascii="Calibri" w:hAnsi="Calibri"/>
          <w:b/>
          <w:bCs/>
          <w:kern w:val="28"/>
        </w:rPr>
      </w:pPr>
      <w:r w:rsidRPr="007E572F">
        <w:rPr>
          <w:rFonts w:ascii="Calibri" w:hAnsi="Calibri"/>
          <w:b/>
          <w:bCs/>
          <w:kern w:val="28"/>
        </w:rPr>
        <w:tab/>
      </w:r>
    </w:p>
    <w:p w:rsidR="00A90ABB" w:rsidRDefault="00A90ABB" w:rsidP="00A90ABB">
      <w:pPr>
        <w:widowControl w:val="0"/>
        <w:overflowPunct w:val="0"/>
        <w:autoSpaceDE w:val="0"/>
        <w:autoSpaceDN w:val="0"/>
        <w:adjustRightInd w:val="0"/>
        <w:jc w:val="both"/>
        <w:rPr>
          <w:rFonts w:ascii="Calibri" w:hAnsi="Calibri"/>
          <w:kern w:val="28"/>
        </w:rPr>
      </w:pPr>
      <w:r w:rsidRPr="007E572F">
        <w:rPr>
          <w:rFonts w:ascii="Calibri" w:hAnsi="Calibri"/>
          <w:b/>
          <w:bCs/>
          <w:kern w:val="28"/>
        </w:rPr>
        <w:tab/>
      </w:r>
      <w:r w:rsidRPr="007E572F">
        <w:rPr>
          <w:rFonts w:ascii="Calibri" w:hAnsi="Calibri"/>
          <w:kern w:val="28"/>
        </w:rPr>
        <w:t xml:space="preserve">Larviciding is the </w:t>
      </w:r>
      <w:r>
        <w:rPr>
          <w:rFonts w:ascii="Calibri" w:hAnsi="Calibri"/>
          <w:bCs/>
          <w:kern w:val="28"/>
        </w:rPr>
        <w:t>major focus for a</w:t>
      </w:r>
      <w:r w:rsidRPr="007E572F">
        <w:rPr>
          <w:rFonts w:ascii="Calibri" w:hAnsi="Calibri"/>
          <w:bCs/>
          <w:kern w:val="28"/>
        </w:rPr>
        <w:t xml:space="preserve"> </w:t>
      </w:r>
      <w:r>
        <w:rPr>
          <w:rFonts w:ascii="Calibri" w:hAnsi="Calibri"/>
          <w:bCs/>
          <w:kern w:val="28"/>
        </w:rPr>
        <w:t>comprehensive</w:t>
      </w:r>
      <w:r w:rsidRPr="007E572F">
        <w:rPr>
          <w:rFonts w:ascii="Calibri" w:hAnsi="Calibri"/>
          <w:bCs/>
          <w:kern w:val="28"/>
        </w:rPr>
        <w:t xml:space="preserve"> control program</w:t>
      </w:r>
      <w:r w:rsidRPr="007E572F">
        <w:rPr>
          <w:rFonts w:ascii="Calibri" w:hAnsi="Calibri"/>
          <w:b/>
          <w:bCs/>
          <w:kern w:val="28"/>
        </w:rPr>
        <w:t xml:space="preserve"> </w:t>
      </w:r>
      <w:r w:rsidRPr="007E572F">
        <w:rPr>
          <w:rFonts w:ascii="Calibri" w:hAnsi="Calibri"/>
          <w:kern w:val="28"/>
        </w:rPr>
        <w:t xml:space="preserve">in the Town of Danville. </w:t>
      </w:r>
      <w:r w:rsidRPr="00410EFA">
        <w:rPr>
          <w:rFonts w:ascii="Calibri" w:hAnsi="Calibri"/>
          <w:b/>
          <w:kern w:val="28"/>
        </w:rPr>
        <w:t>Work begins in April in freshwater swamps</w:t>
      </w:r>
      <w:r w:rsidRPr="007E572F">
        <w:rPr>
          <w:rFonts w:ascii="Calibri" w:hAnsi="Calibri"/>
          <w:kern w:val="28"/>
        </w:rPr>
        <w:t xml:space="preserve"> and continues into the summer with </w:t>
      </w:r>
      <w:r w:rsidR="00410EFA">
        <w:rPr>
          <w:rFonts w:ascii="Calibri" w:hAnsi="Calibri"/>
          <w:b/>
          <w:kern w:val="28"/>
        </w:rPr>
        <w:t>catch basin treatments</w:t>
      </w:r>
      <w:r w:rsidRPr="007E572F">
        <w:rPr>
          <w:rFonts w:ascii="Calibri" w:hAnsi="Calibri"/>
          <w:kern w:val="28"/>
        </w:rPr>
        <w:t xml:space="preserve">. </w:t>
      </w:r>
      <w:r>
        <w:rPr>
          <w:rFonts w:ascii="Calibri" w:hAnsi="Calibri"/>
          <w:kern w:val="28"/>
        </w:rPr>
        <w:t>S</w:t>
      </w:r>
      <w:r w:rsidRPr="007E572F">
        <w:rPr>
          <w:rFonts w:ascii="Calibri" w:hAnsi="Calibri"/>
          <w:kern w:val="28"/>
        </w:rPr>
        <w:t xml:space="preserve">wamps, </w:t>
      </w:r>
      <w:r>
        <w:rPr>
          <w:rFonts w:ascii="Calibri" w:hAnsi="Calibri"/>
          <w:kern w:val="28"/>
        </w:rPr>
        <w:t xml:space="preserve">marshes, </w:t>
      </w:r>
      <w:r w:rsidRPr="007E572F">
        <w:rPr>
          <w:rFonts w:ascii="Calibri" w:hAnsi="Calibri"/>
          <w:kern w:val="28"/>
        </w:rPr>
        <w:t>catch basins, woodland pools, shallow ponds, ditches and other potential larval habitats are treated in the spring or after heavy rains. Now that EEE is widespread throughout NH, the focus on EEE habitats such as red maple swamps and cedar swamps is very important. Catch basins continue to be an important site to treat</w:t>
      </w:r>
      <w:r>
        <w:rPr>
          <w:rFonts w:ascii="Calibri" w:hAnsi="Calibri"/>
          <w:kern w:val="28"/>
        </w:rPr>
        <w:t>.</w:t>
      </w:r>
      <w:r w:rsidRPr="007E572F">
        <w:rPr>
          <w:rFonts w:ascii="Calibri" w:hAnsi="Calibri"/>
          <w:kern w:val="28"/>
        </w:rPr>
        <w:t xml:space="preserve"> </w:t>
      </w:r>
      <w:r>
        <w:rPr>
          <w:rFonts w:ascii="Calibri" w:hAnsi="Calibri"/>
          <w:kern w:val="28"/>
        </w:rPr>
        <w:t>C</w:t>
      </w:r>
      <w:r w:rsidRPr="007E572F">
        <w:rPr>
          <w:rFonts w:ascii="Calibri" w:hAnsi="Calibri"/>
          <w:kern w:val="28"/>
        </w:rPr>
        <w:t xml:space="preserve">atch basin mosquitoes can carry both EEE and WNV. </w:t>
      </w:r>
      <w:r>
        <w:rPr>
          <w:rFonts w:ascii="Calibri" w:hAnsi="Calibri"/>
          <w:kern w:val="28"/>
        </w:rPr>
        <w:t xml:space="preserve"> </w:t>
      </w:r>
    </w:p>
    <w:p w:rsidR="00A90ABB" w:rsidRPr="00F96882" w:rsidRDefault="00A90ABB" w:rsidP="00A90ABB">
      <w:pPr>
        <w:widowControl w:val="0"/>
        <w:overflowPunct w:val="0"/>
        <w:autoSpaceDE w:val="0"/>
        <w:autoSpaceDN w:val="0"/>
        <w:adjustRightInd w:val="0"/>
        <w:jc w:val="both"/>
        <w:rPr>
          <w:rFonts w:ascii="Calibri" w:hAnsi="Calibri"/>
          <w:b/>
          <w:bCs/>
          <w:kern w:val="28"/>
        </w:rPr>
      </w:pPr>
      <w:r>
        <w:rPr>
          <w:rFonts w:ascii="Calibri" w:hAnsi="Calibri"/>
          <w:b/>
          <w:bCs/>
          <w:kern w:val="28"/>
        </w:rPr>
        <w:lastRenderedPageBreak/>
        <w:t xml:space="preserve">Spot Adulticiding:  $  </w:t>
      </w:r>
      <w:r>
        <w:rPr>
          <w:rFonts w:ascii="Calibri" w:hAnsi="Calibri"/>
          <w:b/>
          <w:bCs/>
          <w:kern w:val="28"/>
        </w:rPr>
        <w:t>3,3</w:t>
      </w:r>
      <w:r>
        <w:rPr>
          <w:rFonts w:ascii="Calibri" w:hAnsi="Calibri"/>
          <w:b/>
          <w:bCs/>
          <w:kern w:val="28"/>
        </w:rPr>
        <w:t>00</w:t>
      </w:r>
    </w:p>
    <w:p w:rsidR="00A90ABB" w:rsidRDefault="00A90ABB" w:rsidP="00A90ABB">
      <w:pPr>
        <w:widowControl w:val="0"/>
        <w:overflowPunct w:val="0"/>
        <w:autoSpaceDE w:val="0"/>
        <w:autoSpaceDN w:val="0"/>
        <w:adjustRightInd w:val="0"/>
        <w:jc w:val="both"/>
        <w:rPr>
          <w:rFonts w:ascii="Calibri" w:hAnsi="Calibri"/>
          <w:b/>
          <w:bCs/>
          <w:kern w:val="28"/>
        </w:rPr>
      </w:pPr>
    </w:p>
    <w:p w:rsidR="00A90ABB" w:rsidRDefault="00A90ABB" w:rsidP="00A90ABB">
      <w:pPr>
        <w:widowControl w:val="0"/>
        <w:overflowPunct w:val="0"/>
        <w:autoSpaceDE w:val="0"/>
        <w:autoSpaceDN w:val="0"/>
        <w:adjustRightInd w:val="0"/>
        <w:jc w:val="both"/>
        <w:rPr>
          <w:rFonts w:ascii="Calibri" w:hAnsi="Calibri"/>
          <w:kern w:val="28"/>
        </w:rPr>
      </w:pPr>
      <w:r w:rsidRPr="007E572F">
        <w:rPr>
          <w:rFonts w:ascii="Calibri" w:hAnsi="Calibri"/>
          <w:b/>
          <w:bCs/>
          <w:kern w:val="28"/>
        </w:rPr>
        <w:tab/>
      </w:r>
      <w:r>
        <w:rPr>
          <w:rFonts w:ascii="Calibri" w:hAnsi="Calibri"/>
          <w:kern w:val="28"/>
        </w:rPr>
        <w:t>Spot adulticiding,</w:t>
      </w:r>
      <w:r w:rsidRPr="007E572F">
        <w:rPr>
          <w:rFonts w:ascii="Calibri" w:hAnsi="Calibri"/>
          <w:kern w:val="28"/>
        </w:rPr>
        <w:t xml:space="preserve"> which ta</w:t>
      </w:r>
      <w:r>
        <w:rPr>
          <w:rFonts w:ascii="Calibri" w:hAnsi="Calibri"/>
          <w:kern w:val="28"/>
        </w:rPr>
        <w:t>rgets the school</w:t>
      </w:r>
      <w:r w:rsidRPr="007E572F">
        <w:rPr>
          <w:rFonts w:ascii="Calibri" w:hAnsi="Calibri"/>
          <w:kern w:val="28"/>
        </w:rPr>
        <w:t xml:space="preserve"> and recreation areas</w:t>
      </w:r>
      <w:r>
        <w:rPr>
          <w:rFonts w:ascii="Calibri" w:hAnsi="Calibri"/>
          <w:kern w:val="28"/>
        </w:rPr>
        <w:t>,</w:t>
      </w:r>
      <w:r w:rsidRPr="007E572F">
        <w:rPr>
          <w:rFonts w:ascii="Calibri" w:hAnsi="Calibri"/>
          <w:kern w:val="28"/>
        </w:rPr>
        <w:t xml:space="preserve"> is generally reserved for special events or to reduce the threat of disease.</w:t>
      </w:r>
      <w:r>
        <w:rPr>
          <w:rFonts w:ascii="Calibri" w:hAnsi="Calibri"/>
          <w:kern w:val="28"/>
        </w:rPr>
        <w:t xml:space="preserve"> Suggested sites include the </w:t>
      </w:r>
      <w:r w:rsidR="00410EFA">
        <w:rPr>
          <w:rFonts w:ascii="Calibri" w:hAnsi="Calibri"/>
          <w:kern w:val="28"/>
        </w:rPr>
        <w:t>E</w:t>
      </w:r>
      <w:r>
        <w:rPr>
          <w:rFonts w:ascii="Calibri" w:hAnsi="Calibri"/>
          <w:kern w:val="28"/>
        </w:rPr>
        <w:t>lementary school</w:t>
      </w:r>
      <w:r w:rsidRPr="007E572F">
        <w:rPr>
          <w:rFonts w:ascii="Calibri" w:hAnsi="Calibri"/>
          <w:kern w:val="28"/>
        </w:rPr>
        <w:t xml:space="preserve">, </w:t>
      </w:r>
      <w:r>
        <w:rPr>
          <w:rFonts w:ascii="Calibri" w:hAnsi="Calibri"/>
          <w:kern w:val="28"/>
        </w:rPr>
        <w:t>Colby Pond Field, Church Field, D</w:t>
      </w:r>
      <w:r w:rsidR="00410EFA">
        <w:rPr>
          <w:rFonts w:ascii="Calibri" w:hAnsi="Calibri"/>
          <w:kern w:val="28"/>
        </w:rPr>
        <w:t>ay Field, Fire Association Hall</w:t>
      </w:r>
      <w:r>
        <w:rPr>
          <w:rFonts w:ascii="Calibri" w:hAnsi="Calibri"/>
          <w:kern w:val="28"/>
        </w:rPr>
        <w:t xml:space="preserve"> and Goldthwaite Field</w:t>
      </w:r>
      <w:r w:rsidRPr="007E572F">
        <w:rPr>
          <w:rFonts w:ascii="Calibri" w:hAnsi="Calibri"/>
          <w:kern w:val="28"/>
        </w:rPr>
        <w:t>. This type of treatment is done using backpack sprayers dispersing permethrin</w:t>
      </w:r>
      <w:r>
        <w:rPr>
          <w:rFonts w:ascii="Calibri" w:hAnsi="Calibri"/>
          <w:kern w:val="28"/>
        </w:rPr>
        <w:t xml:space="preserve"> </w:t>
      </w:r>
      <w:r w:rsidRPr="007E572F">
        <w:rPr>
          <w:rFonts w:ascii="Calibri" w:hAnsi="Calibri"/>
          <w:kern w:val="28"/>
        </w:rPr>
        <w:t>or bifenthrin. Areas may be treated</w:t>
      </w:r>
      <w:r>
        <w:rPr>
          <w:rFonts w:ascii="Calibri" w:hAnsi="Calibri"/>
          <w:kern w:val="28"/>
        </w:rPr>
        <w:t xml:space="preserve"> from July into October. </w:t>
      </w:r>
      <w:r w:rsidR="00410EFA" w:rsidRPr="00410EFA">
        <w:rPr>
          <w:rFonts w:ascii="Calibri" w:hAnsi="Calibri"/>
          <w:b/>
          <w:kern w:val="28"/>
        </w:rPr>
        <w:t>One treatment last for 2-3 weeks</w:t>
      </w:r>
      <w:r w:rsidR="00410EFA">
        <w:rPr>
          <w:rFonts w:ascii="Calibri" w:hAnsi="Calibri"/>
          <w:kern w:val="28"/>
        </w:rPr>
        <w:t xml:space="preserve"> and </w:t>
      </w:r>
      <w:r w:rsidR="00410EFA" w:rsidRPr="00410EFA">
        <w:rPr>
          <w:rFonts w:ascii="Calibri" w:hAnsi="Calibri"/>
          <w:b/>
          <w:kern w:val="28"/>
        </w:rPr>
        <w:t>kills mosquitoes and ticks</w:t>
      </w:r>
      <w:r w:rsidR="00410EFA">
        <w:rPr>
          <w:rFonts w:ascii="Calibri" w:hAnsi="Calibri"/>
          <w:kern w:val="28"/>
        </w:rPr>
        <w:t>.</w:t>
      </w:r>
    </w:p>
    <w:p w:rsidR="00A90ABB" w:rsidRDefault="00A90ABB" w:rsidP="00A90ABB">
      <w:pPr>
        <w:widowControl w:val="0"/>
        <w:overflowPunct w:val="0"/>
        <w:autoSpaceDE w:val="0"/>
        <w:autoSpaceDN w:val="0"/>
        <w:adjustRightInd w:val="0"/>
        <w:jc w:val="both"/>
        <w:rPr>
          <w:rFonts w:ascii="Calibri" w:hAnsi="Calibri"/>
          <w:kern w:val="28"/>
        </w:rPr>
      </w:pPr>
    </w:p>
    <w:p w:rsidR="00A90ABB" w:rsidRPr="007E572F" w:rsidRDefault="00A90ABB" w:rsidP="00A90ABB">
      <w:pPr>
        <w:widowControl w:val="0"/>
        <w:overflowPunct w:val="0"/>
        <w:autoSpaceDE w:val="0"/>
        <w:autoSpaceDN w:val="0"/>
        <w:adjustRightInd w:val="0"/>
        <w:rPr>
          <w:rFonts w:ascii="Calibri" w:hAnsi="Calibri"/>
          <w:kern w:val="28"/>
        </w:rPr>
      </w:pPr>
      <w:r w:rsidRPr="007E572F">
        <w:rPr>
          <w:rFonts w:ascii="Calibri" w:hAnsi="Calibri"/>
          <w:b/>
          <w:bCs/>
          <w:kern w:val="28"/>
        </w:rPr>
        <w:tab/>
      </w:r>
      <w:r w:rsidRPr="007E572F">
        <w:rPr>
          <w:rFonts w:ascii="Calibri" w:hAnsi="Calibri"/>
          <w:b/>
          <w:bCs/>
          <w:kern w:val="28"/>
        </w:rPr>
        <w:tab/>
      </w:r>
    </w:p>
    <w:p w:rsidR="00A90ABB" w:rsidRPr="007E572F" w:rsidRDefault="00A90ABB" w:rsidP="00A90ABB">
      <w:pPr>
        <w:widowControl w:val="0"/>
        <w:overflowPunct w:val="0"/>
        <w:autoSpaceDE w:val="0"/>
        <w:autoSpaceDN w:val="0"/>
        <w:adjustRightInd w:val="0"/>
        <w:rPr>
          <w:rFonts w:ascii="Calibri" w:hAnsi="Calibri"/>
          <w:kern w:val="28"/>
          <w:sz w:val="20"/>
          <w:szCs w:val="20"/>
        </w:rPr>
      </w:pPr>
    </w:p>
    <w:p w:rsidR="00A90ABB" w:rsidRDefault="00A90ABB" w:rsidP="00A90ABB">
      <w:pPr>
        <w:widowControl w:val="0"/>
        <w:overflowPunct w:val="0"/>
        <w:autoSpaceDE w:val="0"/>
        <w:autoSpaceDN w:val="0"/>
        <w:adjustRightInd w:val="0"/>
        <w:jc w:val="both"/>
        <w:rPr>
          <w:rFonts w:ascii="Calibri" w:hAnsi="Calibri"/>
          <w:kern w:val="28"/>
        </w:rPr>
      </w:pPr>
      <w:r>
        <w:rPr>
          <w:rFonts w:ascii="Calibri" w:hAnsi="Calibri"/>
          <w:kern w:val="28"/>
        </w:rPr>
        <w:t>Budget Items</w:t>
      </w:r>
    </w:p>
    <w:p w:rsidR="00A90ABB" w:rsidRPr="007E572F" w:rsidRDefault="00A90ABB" w:rsidP="00A90ABB">
      <w:pPr>
        <w:widowControl w:val="0"/>
        <w:overflowPunct w:val="0"/>
        <w:autoSpaceDE w:val="0"/>
        <w:autoSpaceDN w:val="0"/>
        <w:adjustRightInd w:val="0"/>
        <w:jc w:val="both"/>
        <w:rPr>
          <w:rFonts w:ascii="Calibri" w:hAnsi="Calibri"/>
          <w:kern w:val="28"/>
        </w:rPr>
      </w:pPr>
    </w:p>
    <w:p w:rsidR="00A90ABB" w:rsidRPr="007E572F" w:rsidRDefault="00A90ABB" w:rsidP="00A90ABB">
      <w:pPr>
        <w:widowControl w:val="0"/>
        <w:overflowPunct w:val="0"/>
        <w:autoSpaceDE w:val="0"/>
        <w:autoSpaceDN w:val="0"/>
        <w:adjustRightInd w:val="0"/>
        <w:rPr>
          <w:rFonts w:ascii="Calibri" w:hAnsi="Calibri"/>
          <w:kern w:val="28"/>
        </w:rPr>
      </w:pPr>
      <w:r>
        <w:rPr>
          <w:rFonts w:ascii="Calibri" w:hAnsi="Calibri"/>
          <w:b/>
          <w:bCs/>
          <w:kern w:val="28"/>
        </w:rPr>
        <w:t>Larviciding</w:t>
      </w:r>
      <w:r>
        <w:rPr>
          <w:rFonts w:ascii="Calibri" w:hAnsi="Calibri"/>
          <w:b/>
          <w:bCs/>
          <w:kern w:val="28"/>
        </w:rPr>
        <w:tab/>
      </w:r>
      <w:r>
        <w:rPr>
          <w:rFonts w:ascii="Calibri" w:hAnsi="Calibri"/>
          <w:b/>
          <w:bCs/>
          <w:kern w:val="28"/>
        </w:rPr>
        <w:tab/>
      </w:r>
      <w:r>
        <w:rPr>
          <w:rFonts w:ascii="Calibri" w:hAnsi="Calibri"/>
          <w:b/>
          <w:bCs/>
          <w:kern w:val="28"/>
        </w:rPr>
        <w:tab/>
        <w:t>$ 22</w:t>
      </w:r>
      <w:r w:rsidRPr="007E572F">
        <w:rPr>
          <w:rFonts w:ascii="Calibri" w:hAnsi="Calibri"/>
          <w:b/>
          <w:bCs/>
          <w:kern w:val="28"/>
        </w:rPr>
        <w:t xml:space="preserve">,000 </w:t>
      </w:r>
      <w:r w:rsidRPr="007E572F">
        <w:rPr>
          <w:rFonts w:ascii="Calibri" w:hAnsi="Calibri"/>
          <w:kern w:val="28"/>
        </w:rPr>
        <w:t>swamps &amp; catch basins throughout town</w:t>
      </w:r>
    </w:p>
    <w:p w:rsidR="00A90ABB" w:rsidRPr="007E572F" w:rsidRDefault="00A90ABB" w:rsidP="00A90ABB">
      <w:pPr>
        <w:widowControl w:val="0"/>
        <w:overflowPunct w:val="0"/>
        <w:autoSpaceDE w:val="0"/>
        <w:autoSpaceDN w:val="0"/>
        <w:adjustRightInd w:val="0"/>
        <w:rPr>
          <w:rFonts w:ascii="Calibri" w:hAnsi="Calibri"/>
          <w:kern w:val="28"/>
        </w:rPr>
      </w:pPr>
      <w:r>
        <w:rPr>
          <w:rFonts w:ascii="Calibri" w:hAnsi="Calibri"/>
          <w:b/>
          <w:bCs/>
          <w:kern w:val="28"/>
        </w:rPr>
        <w:t>Surveillance</w:t>
      </w:r>
      <w:r>
        <w:rPr>
          <w:rFonts w:ascii="Calibri" w:hAnsi="Calibri"/>
          <w:b/>
          <w:bCs/>
          <w:kern w:val="28"/>
        </w:rPr>
        <w:tab/>
      </w:r>
      <w:r>
        <w:rPr>
          <w:rFonts w:ascii="Calibri" w:hAnsi="Calibri"/>
          <w:b/>
          <w:bCs/>
          <w:kern w:val="28"/>
        </w:rPr>
        <w:tab/>
      </w:r>
      <w:r>
        <w:rPr>
          <w:rFonts w:ascii="Calibri" w:hAnsi="Calibri"/>
          <w:b/>
          <w:bCs/>
          <w:kern w:val="28"/>
        </w:rPr>
        <w:tab/>
        <w:t>$   5,00</w:t>
      </w:r>
      <w:r w:rsidRPr="007E572F">
        <w:rPr>
          <w:rFonts w:ascii="Calibri" w:hAnsi="Calibri"/>
          <w:b/>
          <w:bCs/>
          <w:kern w:val="28"/>
        </w:rPr>
        <w:t xml:space="preserve">0 </w:t>
      </w:r>
      <w:r>
        <w:rPr>
          <w:rFonts w:ascii="Calibri" w:hAnsi="Calibri"/>
          <w:kern w:val="28"/>
        </w:rPr>
        <w:t>traps set weekly July</w:t>
      </w:r>
      <w:r w:rsidRPr="007E572F">
        <w:rPr>
          <w:rFonts w:ascii="Calibri" w:hAnsi="Calibri"/>
          <w:kern w:val="28"/>
        </w:rPr>
        <w:t xml:space="preserve"> </w:t>
      </w:r>
      <w:r>
        <w:rPr>
          <w:rFonts w:ascii="Calibri" w:hAnsi="Calibri"/>
          <w:kern w:val="28"/>
        </w:rPr>
        <w:t>to mid-</w:t>
      </w:r>
      <w:r w:rsidRPr="007E572F">
        <w:rPr>
          <w:rFonts w:ascii="Calibri" w:hAnsi="Calibri"/>
          <w:kern w:val="28"/>
        </w:rPr>
        <w:t>October</w:t>
      </w:r>
    </w:p>
    <w:p w:rsidR="00A90ABB" w:rsidRDefault="00A90ABB" w:rsidP="00A90ABB">
      <w:pPr>
        <w:widowControl w:val="0"/>
        <w:overflowPunct w:val="0"/>
        <w:autoSpaceDE w:val="0"/>
        <w:autoSpaceDN w:val="0"/>
        <w:adjustRightInd w:val="0"/>
        <w:jc w:val="both"/>
        <w:rPr>
          <w:rFonts w:ascii="Calibri" w:hAnsi="Calibri"/>
          <w:kern w:val="28"/>
        </w:rPr>
      </w:pPr>
      <w:r>
        <w:rPr>
          <w:rFonts w:ascii="Calibri" w:hAnsi="Calibri"/>
          <w:b/>
          <w:bCs/>
          <w:kern w:val="28"/>
        </w:rPr>
        <w:t>Spot Adulticiding</w:t>
      </w:r>
      <w:r>
        <w:rPr>
          <w:rFonts w:ascii="Calibri" w:hAnsi="Calibri"/>
          <w:b/>
          <w:bCs/>
          <w:kern w:val="28"/>
        </w:rPr>
        <w:tab/>
      </w:r>
      <w:r>
        <w:rPr>
          <w:rFonts w:ascii="Calibri" w:hAnsi="Calibri"/>
          <w:b/>
          <w:bCs/>
          <w:kern w:val="28"/>
        </w:rPr>
        <w:tab/>
      </w:r>
      <w:r w:rsidRPr="007E572F">
        <w:rPr>
          <w:rFonts w:ascii="Calibri" w:hAnsi="Calibri"/>
          <w:b/>
          <w:bCs/>
          <w:kern w:val="28"/>
        </w:rPr>
        <w:t xml:space="preserve">$   </w:t>
      </w:r>
      <w:r>
        <w:rPr>
          <w:rFonts w:ascii="Calibri" w:hAnsi="Calibri"/>
          <w:b/>
          <w:bCs/>
          <w:kern w:val="28"/>
        </w:rPr>
        <w:t>3</w:t>
      </w:r>
      <w:r w:rsidRPr="007E572F">
        <w:rPr>
          <w:rFonts w:ascii="Calibri" w:hAnsi="Calibri"/>
          <w:b/>
          <w:bCs/>
          <w:kern w:val="28"/>
        </w:rPr>
        <w:t>,</w:t>
      </w:r>
      <w:r>
        <w:rPr>
          <w:rFonts w:ascii="Calibri" w:hAnsi="Calibri"/>
          <w:b/>
          <w:bCs/>
          <w:kern w:val="28"/>
        </w:rPr>
        <w:t>3</w:t>
      </w:r>
      <w:r w:rsidRPr="007E572F">
        <w:rPr>
          <w:rFonts w:ascii="Calibri" w:hAnsi="Calibri"/>
          <w:b/>
          <w:bCs/>
          <w:kern w:val="28"/>
        </w:rPr>
        <w:t xml:space="preserve">00 </w:t>
      </w:r>
      <w:r w:rsidRPr="007E572F">
        <w:rPr>
          <w:rFonts w:ascii="Calibri" w:hAnsi="Calibri"/>
          <w:kern w:val="28"/>
        </w:rPr>
        <w:t xml:space="preserve">spraying high use areas July </w:t>
      </w:r>
      <w:r>
        <w:rPr>
          <w:rFonts w:ascii="Calibri" w:hAnsi="Calibri"/>
          <w:kern w:val="28"/>
        </w:rPr>
        <w:t>in</w:t>
      </w:r>
      <w:r w:rsidRPr="007E572F">
        <w:rPr>
          <w:rFonts w:ascii="Calibri" w:hAnsi="Calibri"/>
          <w:kern w:val="28"/>
        </w:rPr>
        <w:t>to October</w:t>
      </w:r>
      <w:r>
        <w:rPr>
          <w:rFonts w:ascii="Calibri" w:hAnsi="Calibri"/>
          <w:kern w:val="28"/>
        </w:rPr>
        <w:t xml:space="preserve">; </w:t>
      </w:r>
      <w:r>
        <w:rPr>
          <w:rFonts w:ascii="Calibri" w:hAnsi="Calibri"/>
          <w:kern w:val="28"/>
        </w:rPr>
        <w:t>3</w:t>
      </w:r>
      <w:r>
        <w:rPr>
          <w:rFonts w:ascii="Calibri" w:hAnsi="Calibri"/>
          <w:kern w:val="28"/>
        </w:rPr>
        <w:t xml:space="preserve"> treatments</w:t>
      </w:r>
    </w:p>
    <w:p w:rsidR="00A90ABB" w:rsidRDefault="00A90ABB" w:rsidP="00A90ABB">
      <w:pPr>
        <w:widowControl w:val="0"/>
        <w:overflowPunct w:val="0"/>
        <w:autoSpaceDE w:val="0"/>
        <w:autoSpaceDN w:val="0"/>
        <w:adjustRightInd w:val="0"/>
        <w:jc w:val="both"/>
        <w:rPr>
          <w:rFonts w:ascii="Calibri" w:hAnsi="Calibri"/>
          <w:kern w:val="28"/>
        </w:rPr>
      </w:pPr>
    </w:p>
    <w:p w:rsidR="00A90ABB" w:rsidRDefault="00A90ABB" w:rsidP="00A90ABB">
      <w:pPr>
        <w:widowControl w:val="0"/>
        <w:overflowPunct w:val="0"/>
        <w:autoSpaceDE w:val="0"/>
        <w:autoSpaceDN w:val="0"/>
        <w:adjustRightInd w:val="0"/>
        <w:jc w:val="both"/>
        <w:rPr>
          <w:rFonts w:ascii="Calibri" w:hAnsi="Calibri"/>
          <w:kern w:val="28"/>
        </w:rPr>
      </w:pPr>
    </w:p>
    <w:p w:rsidR="00A90ABB" w:rsidRDefault="00A90ABB" w:rsidP="00A90ABB">
      <w:pPr>
        <w:widowControl w:val="0"/>
        <w:overflowPunct w:val="0"/>
        <w:autoSpaceDE w:val="0"/>
        <w:autoSpaceDN w:val="0"/>
        <w:adjustRightInd w:val="0"/>
        <w:jc w:val="both"/>
        <w:rPr>
          <w:rFonts w:ascii="Calibri" w:hAnsi="Calibri"/>
          <w:kern w:val="28"/>
        </w:rPr>
      </w:pPr>
    </w:p>
    <w:p w:rsidR="00A90ABB" w:rsidRDefault="00A90ABB" w:rsidP="00A90ABB">
      <w:pPr>
        <w:widowControl w:val="0"/>
        <w:overflowPunct w:val="0"/>
        <w:autoSpaceDE w:val="0"/>
        <w:autoSpaceDN w:val="0"/>
        <w:adjustRightInd w:val="0"/>
        <w:jc w:val="both"/>
        <w:rPr>
          <w:rFonts w:ascii="Calibri" w:hAnsi="Calibri"/>
          <w:kern w:val="28"/>
        </w:rPr>
      </w:pPr>
    </w:p>
    <w:p w:rsidR="00A90ABB" w:rsidRDefault="00A90ABB" w:rsidP="00A90ABB">
      <w:pPr>
        <w:widowControl w:val="0"/>
        <w:overflowPunct w:val="0"/>
        <w:autoSpaceDE w:val="0"/>
        <w:autoSpaceDN w:val="0"/>
        <w:adjustRightInd w:val="0"/>
        <w:jc w:val="both"/>
        <w:rPr>
          <w:rFonts w:ascii="Calibri" w:hAnsi="Calibri"/>
          <w:kern w:val="28"/>
        </w:rPr>
      </w:pPr>
    </w:p>
    <w:p w:rsidR="00A90ABB" w:rsidRDefault="00A90ABB" w:rsidP="00A90ABB">
      <w:pPr>
        <w:widowControl w:val="0"/>
        <w:overflowPunct w:val="0"/>
        <w:autoSpaceDE w:val="0"/>
        <w:autoSpaceDN w:val="0"/>
        <w:adjustRightInd w:val="0"/>
        <w:jc w:val="both"/>
        <w:rPr>
          <w:rFonts w:ascii="Calibri" w:hAnsi="Calibri"/>
          <w:kern w:val="28"/>
        </w:rPr>
      </w:pPr>
    </w:p>
    <w:p w:rsidR="00A90ABB" w:rsidRDefault="00A90ABB" w:rsidP="00A90ABB"/>
    <w:p w:rsidR="00A90ABB" w:rsidRDefault="00A90ABB" w:rsidP="00A90ABB"/>
    <w:p w:rsidR="00A90ABB" w:rsidRDefault="00A90ABB" w:rsidP="00A90ABB"/>
    <w:p w:rsidR="00A90ABB" w:rsidRDefault="00A90ABB" w:rsidP="00A90ABB"/>
    <w:p w:rsidR="00A90ABB" w:rsidRDefault="00A90ABB" w:rsidP="00A90ABB"/>
    <w:p w:rsidR="00A90ABB" w:rsidRDefault="00A90ABB" w:rsidP="00A90ABB"/>
    <w:p w:rsidR="00A90ABB" w:rsidRDefault="00A90ABB" w:rsidP="00A90ABB"/>
    <w:p w:rsidR="00A90ABB" w:rsidRDefault="00A90ABB" w:rsidP="00A90ABB"/>
    <w:p w:rsidR="00A90ABB" w:rsidRDefault="00A90ABB" w:rsidP="00A90ABB"/>
    <w:p w:rsidR="00A90ABB" w:rsidRDefault="00A90ABB" w:rsidP="00A90ABB"/>
    <w:p w:rsidR="009A377D" w:rsidRDefault="00121D9D"/>
    <w:sectPr w:rsidR="009A377D" w:rsidSect="00B37E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lix Titling">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BB"/>
    <w:rsid w:val="00121D9D"/>
    <w:rsid w:val="00180B97"/>
    <w:rsid w:val="001B20CA"/>
    <w:rsid w:val="003D6B6D"/>
    <w:rsid w:val="00410EFA"/>
    <w:rsid w:val="004C4C3E"/>
    <w:rsid w:val="00A90ABB"/>
    <w:rsid w:val="00C1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B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0A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B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0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agonmosquit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MacGregor</dc:creator>
  <cp:lastModifiedBy>Sarah MacGregor</cp:lastModifiedBy>
  <cp:revision>3</cp:revision>
  <dcterms:created xsi:type="dcterms:W3CDTF">2019-10-01T15:47:00Z</dcterms:created>
  <dcterms:modified xsi:type="dcterms:W3CDTF">2019-10-01T15:56:00Z</dcterms:modified>
</cp:coreProperties>
</file>