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2344" w14:textId="62E8AFBD" w:rsidR="00E4253D" w:rsidRDefault="0042295E" w:rsidP="0042295E">
      <w:pPr>
        <w:jc w:val="center"/>
      </w:pPr>
      <w:r>
        <w:rPr>
          <w:noProof/>
        </w:rPr>
        <w:drawing>
          <wp:inline distT="0" distB="0" distL="0" distR="0" wp14:anchorId="1F865FF3" wp14:editId="192CB356">
            <wp:extent cx="2171700" cy="2105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ABE6A" w14:textId="61B67038" w:rsidR="0042295E" w:rsidRDefault="0042295E" w:rsidP="0042295E">
      <w:pPr>
        <w:jc w:val="center"/>
        <w:rPr>
          <w:rFonts w:ascii="Footlight MT Light" w:hAnsi="Footlight MT Light"/>
          <w:b/>
          <w:bCs/>
          <w:sz w:val="36"/>
          <w:szCs w:val="36"/>
        </w:rPr>
      </w:pPr>
      <w:r>
        <w:rPr>
          <w:rFonts w:ascii="Footlight MT Light" w:hAnsi="Footlight MT Light"/>
          <w:b/>
          <w:bCs/>
          <w:sz w:val="36"/>
          <w:szCs w:val="36"/>
        </w:rPr>
        <w:t xml:space="preserve">The Town of Danville Zoning Board of Adjustment is </w:t>
      </w:r>
      <w:r w:rsidR="000034BC">
        <w:rPr>
          <w:rFonts w:ascii="Footlight MT Light" w:hAnsi="Footlight MT Light"/>
          <w:b/>
          <w:bCs/>
          <w:sz w:val="36"/>
          <w:szCs w:val="36"/>
        </w:rPr>
        <w:t>currently seeking Alternate members to join the Board.</w:t>
      </w:r>
      <w:r w:rsidR="007408BB">
        <w:rPr>
          <w:rFonts w:ascii="Footlight MT Light" w:hAnsi="Footlight MT Light"/>
          <w:b/>
          <w:bCs/>
          <w:sz w:val="36"/>
          <w:szCs w:val="36"/>
        </w:rPr>
        <w:t xml:space="preserve">  </w:t>
      </w:r>
    </w:p>
    <w:p w14:paraId="7BF8471C" w14:textId="7ECCF714" w:rsidR="0042295E" w:rsidRDefault="0042295E" w:rsidP="0042295E">
      <w:pPr>
        <w:jc w:val="center"/>
        <w:rPr>
          <w:rFonts w:ascii="Footlight MT Light" w:hAnsi="Footlight MT Light"/>
          <w:b/>
          <w:bCs/>
          <w:sz w:val="36"/>
          <w:szCs w:val="36"/>
        </w:rPr>
      </w:pPr>
    </w:p>
    <w:p w14:paraId="182FA87D" w14:textId="74D557AC" w:rsidR="0042295E" w:rsidRDefault="0042295E" w:rsidP="0042295E">
      <w:pPr>
        <w:jc w:val="center"/>
        <w:rPr>
          <w:rFonts w:ascii="Footlight MT Light" w:hAnsi="Footlight MT Light"/>
          <w:b/>
          <w:bCs/>
          <w:sz w:val="36"/>
          <w:szCs w:val="36"/>
        </w:rPr>
      </w:pPr>
      <w:r>
        <w:rPr>
          <w:rFonts w:ascii="Footlight MT Light" w:hAnsi="Footlight MT Light"/>
          <w:b/>
          <w:bCs/>
          <w:sz w:val="36"/>
          <w:szCs w:val="36"/>
        </w:rPr>
        <w:t xml:space="preserve">All interested parties, please </w:t>
      </w:r>
      <w:r w:rsidR="00A824EC">
        <w:rPr>
          <w:rFonts w:ascii="Footlight MT Light" w:hAnsi="Footlight MT Light"/>
          <w:b/>
          <w:bCs/>
          <w:sz w:val="36"/>
          <w:szCs w:val="36"/>
        </w:rPr>
        <w:t>inquire within.  Applications are available in the town clerk’s office.</w:t>
      </w:r>
    </w:p>
    <w:p w14:paraId="164B8071" w14:textId="698B2A3E" w:rsidR="000034BC" w:rsidRDefault="000034BC" w:rsidP="0042295E">
      <w:pPr>
        <w:jc w:val="center"/>
        <w:rPr>
          <w:rFonts w:ascii="Footlight MT Light" w:hAnsi="Footlight MT Light"/>
          <w:b/>
          <w:bCs/>
          <w:sz w:val="36"/>
          <w:szCs w:val="36"/>
        </w:rPr>
      </w:pPr>
    </w:p>
    <w:p w14:paraId="1AE07966" w14:textId="309DEE9C" w:rsidR="000034BC" w:rsidRDefault="000034BC" w:rsidP="000034BC">
      <w:pPr>
        <w:rPr>
          <w:rFonts w:ascii="Footlight MT Light" w:hAnsi="Footlight MT Light"/>
          <w:b/>
          <w:bCs/>
          <w:sz w:val="36"/>
          <w:szCs w:val="36"/>
        </w:rPr>
      </w:pPr>
    </w:p>
    <w:p w14:paraId="35D7A51F" w14:textId="619CE474" w:rsidR="000034BC" w:rsidRDefault="000034BC" w:rsidP="000034BC">
      <w:pPr>
        <w:rPr>
          <w:rFonts w:ascii="Footlight MT Light" w:hAnsi="Footlight MT Light"/>
          <w:b/>
          <w:bCs/>
          <w:sz w:val="36"/>
          <w:szCs w:val="36"/>
        </w:rPr>
      </w:pPr>
      <w:r>
        <w:rPr>
          <w:rFonts w:ascii="Footlight MT Light" w:hAnsi="Footlight MT Light"/>
          <w:b/>
          <w:bCs/>
          <w:noProof/>
          <w:sz w:val="36"/>
          <w:szCs w:val="36"/>
        </w:rPr>
        <w:drawing>
          <wp:inline distT="0" distB="0" distL="0" distR="0" wp14:anchorId="0FF36757" wp14:editId="0B01DD8B">
            <wp:extent cx="2628900" cy="1743075"/>
            <wp:effectExtent l="0" t="0" r="0" b="9525"/>
            <wp:docPr id="1" name="Picture 1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51081" w14:textId="197CC164" w:rsidR="000034BC" w:rsidRDefault="000034BC" w:rsidP="000034BC">
      <w:pPr>
        <w:rPr>
          <w:rFonts w:ascii="Footlight MT Light" w:hAnsi="Footlight MT Light"/>
          <w:b/>
          <w:bCs/>
          <w:sz w:val="36"/>
          <w:szCs w:val="36"/>
        </w:rPr>
      </w:pPr>
      <w:r>
        <w:rPr>
          <w:rFonts w:ascii="Footlight MT Light" w:hAnsi="Footlight MT Light"/>
          <w:b/>
          <w:bCs/>
          <w:noProof/>
          <w:sz w:val="36"/>
          <w:szCs w:val="36"/>
        </w:rPr>
        <w:t xml:space="preserve">                                                          </w:t>
      </w:r>
      <w:r w:rsidR="00A824EC">
        <w:rPr>
          <w:rFonts w:ascii="Footlight MT Light" w:hAnsi="Footlight MT Light"/>
          <w:b/>
          <w:bCs/>
          <w:noProof/>
          <w:sz w:val="36"/>
          <w:szCs w:val="36"/>
        </w:rPr>
        <w:drawing>
          <wp:inline distT="0" distB="0" distL="0" distR="0" wp14:anchorId="6213D92A" wp14:editId="6004F747">
            <wp:extent cx="2600325" cy="1638300"/>
            <wp:effectExtent l="0" t="0" r="9525" b="0"/>
            <wp:docPr id="4" name="Picture 4" descr="A picture containing text, access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accessory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C4D30" w14:textId="3E98365C" w:rsidR="000034BC" w:rsidRDefault="000034BC" w:rsidP="000034BC">
      <w:pPr>
        <w:jc w:val="right"/>
        <w:rPr>
          <w:rFonts w:ascii="Footlight MT Light" w:hAnsi="Footlight MT Light"/>
          <w:b/>
          <w:bCs/>
          <w:sz w:val="36"/>
          <w:szCs w:val="36"/>
        </w:rPr>
      </w:pPr>
    </w:p>
    <w:p w14:paraId="5E8D7315" w14:textId="77777777" w:rsidR="007408BB" w:rsidRPr="0042295E" w:rsidRDefault="007408BB" w:rsidP="0042295E">
      <w:pPr>
        <w:jc w:val="center"/>
        <w:rPr>
          <w:rFonts w:ascii="Footlight MT Light" w:hAnsi="Footlight MT Light"/>
          <w:b/>
          <w:bCs/>
          <w:sz w:val="36"/>
          <w:szCs w:val="36"/>
        </w:rPr>
      </w:pPr>
    </w:p>
    <w:sectPr w:rsidR="007408BB" w:rsidRPr="00422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5E"/>
    <w:rsid w:val="000034BC"/>
    <w:rsid w:val="0042295E"/>
    <w:rsid w:val="007408BB"/>
    <w:rsid w:val="00A824EC"/>
    <w:rsid w:val="00E4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125B0"/>
  <w15:chartTrackingRefBased/>
  <w15:docId w15:val="{0329DD05-C237-438E-94BC-888B589E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5" Type="http://schemas.openxmlformats.org/officeDocument/2006/relationships/image" Target="media/image2.jfif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Turilli</dc:creator>
  <cp:keywords/>
  <dc:description/>
  <cp:lastModifiedBy>Gail Turilli</cp:lastModifiedBy>
  <cp:revision>2</cp:revision>
  <dcterms:created xsi:type="dcterms:W3CDTF">2022-05-24T15:38:00Z</dcterms:created>
  <dcterms:modified xsi:type="dcterms:W3CDTF">2022-05-24T16:57:00Z</dcterms:modified>
</cp:coreProperties>
</file>