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11487" w14:textId="77777777" w:rsidR="00AD299D" w:rsidRPr="002E5F92" w:rsidRDefault="00AD299D" w:rsidP="00AD299D">
      <w:pPr>
        <w:spacing w:after="0"/>
        <w:jc w:val="center"/>
        <w:rPr>
          <w:rFonts w:ascii="Times New Roman" w:hAnsi="Times New Roman"/>
          <w:sz w:val="24"/>
          <w:szCs w:val="24"/>
        </w:rPr>
      </w:pPr>
      <w:r w:rsidRPr="002E5F92">
        <w:rPr>
          <w:rFonts w:ascii="Times New Roman" w:hAnsi="Times New Roman"/>
          <w:sz w:val="24"/>
          <w:szCs w:val="24"/>
        </w:rPr>
        <w:t>FY2022 DANVILLE BUDGET COMMITTEE</w:t>
      </w:r>
    </w:p>
    <w:p w14:paraId="5A6D4806" w14:textId="2B77D9E9" w:rsidR="00AD299D" w:rsidRPr="002E5F92" w:rsidRDefault="00AD299D" w:rsidP="00AD299D">
      <w:pPr>
        <w:tabs>
          <w:tab w:val="left" w:pos="2424"/>
          <w:tab w:val="center" w:pos="4680"/>
        </w:tabs>
        <w:spacing w:after="0"/>
        <w:jc w:val="center"/>
        <w:rPr>
          <w:rFonts w:ascii="Times New Roman" w:hAnsi="Times New Roman"/>
          <w:sz w:val="24"/>
          <w:szCs w:val="24"/>
        </w:rPr>
      </w:pPr>
      <w:r w:rsidRPr="002E5F92">
        <w:rPr>
          <w:rFonts w:ascii="Times New Roman" w:hAnsi="Times New Roman"/>
          <w:sz w:val="24"/>
          <w:szCs w:val="24"/>
        </w:rPr>
        <w:t xml:space="preserve">Minutes of our </w:t>
      </w:r>
      <w:r w:rsidR="00643511" w:rsidRPr="002E5F92">
        <w:rPr>
          <w:rFonts w:ascii="Times New Roman" w:hAnsi="Times New Roman"/>
          <w:sz w:val="24"/>
          <w:szCs w:val="24"/>
        </w:rPr>
        <w:t>November</w:t>
      </w:r>
      <w:r w:rsidR="00F84EFE" w:rsidRPr="002E5F92">
        <w:rPr>
          <w:rFonts w:ascii="Times New Roman" w:hAnsi="Times New Roman"/>
          <w:sz w:val="24"/>
          <w:szCs w:val="24"/>
        </w:rPr>
        <w:t xml:space="preserve"> 16</w:t>
      </w:r>
      <w:r w:rsidRPr="002E5F92">
        <w:rPr>
          <w:rFonts w:ascii="Times New Roman" w:hAnsi="Times New Roman"/>
          <w:sz w:val="24"/>
          <w:szCs w:val="24"/>
        </w:rPr>
        <w:t>th, 2021 meeting</w:t>
      </w:r>
    </w:p>
    <w:p w14:paraId="2D70E4E0" w14:textId="77777777" w:rsidR="00AD299D" w:rsidRPr="002E5F92" w:rsidRDefault="00AD299D" w:rsidP="00AD299D">
      <w:pPr>
        <w:tabs>
          <w:tab w:val="left" w:pos="3600"/>
        </w:tabs>
        <w:spacing w:after="0" w:line="240" w:lineRule="auto"/>
        <w:rPr>
          <w:rFonts w:ascii="Times New Roman" w:hAnsi="Times New Roman"/>
          <w:sz w:val="20"/>
          <w:szCs w:val="20"/>
        </w:rPr>
      </w:pPr>
    </w:p>
    <w:p w14:paraId="5F091EEB" w14:textId="372A1785" w:rsidR="00AD299D" w:rsidRPr="002E5F92" w:rsidRDefault="00F84EFE" w:rsidP="00AD299D">
      <w:pPr>
        <w:spacing w:after="0" w:line="240" w:lineRule="auto"/>
        <w:rPr>
          <w:rFonts w:ascii="Times New Roman" w:hAnsi="Times New Roman"/>
        </w:rPr>
      </w:pPr>
      <w:proofErr w:type="spellStart"/>
      <w:r w:rsidRPr="002E5F92">
        <w:rPr>
          <w:rFonts w:ascii="Times New Roman" w:hAnsi="Times New Roman"/>
        </w:rPr>
        <w:t>Vive</w:t>
      </w:r>
      <w:proofErr w:type="spellEnd"/>
      <w:r w:rsidRPr="002E5F92">
        <w:rPr>
          <w:rFonts w:ascii="Times New Roman" w:hAnsi="Times New Roman"/>
        </w:rPr>
        <w:t xml:space="preserve"> </w:t>
      </w:r>
      <w:r w:rsidR="00AD299D" w:rsidRPr="002E5F92">
        <w:rPr>
          <w:rFonts w:ascii="Times New Roman" w:hAnsi="Times New Roman"/>
        </w:rPr>
        <w:t>Chair</w:t>
      </w:r>
      <w:r w:rsidR="00361483" w:rsidRPr="002E5F92">
        <w:rPr>
          <w:rFonts w:ascii="Times New Roman" w:hAnsi="Times New Roman"/>
        </w:rPr>
        <w:t>perso</w:t>
      </w:r>
      <w:r w:rsidR="00AD299D" w:rsidRPr="002E5F92">
        <w:rPr>
          <w:rFonts w:ascii="Times New Roman" w:hAnsi="Times New Roman"/>
        </w:rPr>
        <w:t xml:space="preserve">n </w:t>
      </w:r>
      <w:r w:rsidRPr="002E5F92">
        <w:rPr>
          <w:rFonts w:ascii="Times New Roman" w:hAnsi="Times New Roman"/>
        </w:rPr>
        <w:t xml:space="preserve">Jeff Steenson </w:t>
      </w:r>
      <w:r w:rsidR="00AD299D" w:rsidRPr="002E5F92">
        <w:rPr>
          <w:rFonts w:ascii="Times New Roman" w:hAnsi="Times New Roman"/>
        </w:rPr>
        <w:t>called this meeting of the FY2022 Danville Budget Committee to order at 7:3</w:t>
      </w:r>
      <w:r w:rsidR="00643511" w:rsidRPr="002E5F92">
        <w:rPr>
          <w:rFonts w:ascii="Times New Roman" w:hAnsi="Times New Roman"/>
        </w:rPr>
        <w:t>3</w:t>
      </w:r>
      <w:r w:rsidR="00AD299D" w:rsidRPr="002E5F92">
        <w:rPr>
          <w:rFonts w:ascii="Times New Roman" w:hAnsi="Times New Roman"/>
        </w:rPr>
        <w:t xml:space="preserve"> PM, with the following members present:</w:t>
      </w:r>
    </w:p>
    <w:p w14:paraId="7BF40A63" w14:textId="77777777" w:rsidR="00AD299D" w:rsidRPr="002E5F92" w:rsidRDefault="00AD299D" w:rsidP="00AD299D">
      <w:pPr>
        <w:spacing w:after="0" w:line="240" w:lineRule="auto"/>
        <w:rPr>
          <w:rFonts w:ascii="Times New Roman" w:hAnsi="Times New Roman"/>
          <w:sz w:val="20"/>
          <w:szCs w:val="20"/>
        </w:rPr>
      </w:pPr>
    </w:p>
    <w:tbl>
      <w:tblPr>
        <w:tblStyle w:val="TableGrid"/>
        <w:tblW w:w="8064" w:type="dxa"/>
        <w:jc w:val="center"/>
        <w:tblLook w:val="04A0" w:firstRow="1" w:lastRow="0" w:firstColumn="1" w:lastColumn="0" w:noHBand="0" w:noVBand="1"/>
      </w:tblPr>
      <w:tblGrid>
        <w:gridCol w:w="2160"/>
        <w:gridCol w:w="1872"/>
        <w:gridCol w:w="2160"/>
        <w:gridCol w:w="1872"/>
      </w:tblGrid>
      <w:tr w:rsidR="002E5F92" w:rsidRPr="002E5F92" w14:paraId="71530286" w14:textId="77777777" w:rsidTr="002A1736">
        <w:trPr>
          <w:jc w:val="center"/>
        </w:trPr>
        <w:tc>
          <w:tcPr>
            <w:tcW w:w="2160" w:type="dxa"/>
          </w:tcPr>
          <w:p w14:paraId="5C3F832E" w14:textId="3688522C" w:rsidR="00AD299D" w:rsidRPr="002E5F92" w:rsidRDefault="00AD299D" w:rsidP="002A1736">
            <w:pPr>
              <w:spacing w:after="0" w:line="240" w:lineRule="auto"/>
              <w:rPr>
                <w:rFonts w:ascii="Times New Roman" w:hAnsi="Times New Roman"/>
              </w:rPr>
            </w:pPr>
            <w:r w:rsidRPr="002E5F92">
              <w:rPr>
                <w:rFonts w:ascii="Times New Roman" w:hAnsi="Times New Roman"/>
              </w:rPr>
              <w:t xml:space="preserve">Tom </w:t>
            </w:r>
            <w:proofErr w:type="spellStart"/>
            <w:r w:rsidRPr="002E5F92">
              <w:rPr>
                <w:rFonts w:ascii="Times New Roman" w:hAnsi="Times New Roman"/>
              </w:rPr>
              <w:t>Billbrough</w:t>
            </w:r>
            <w:proofErr w:type="spellEnd"/>
            <w:r w:rsidRPr="002E5F92">
              <w:rPr>
                <w:rFonts w:ascii="Times New Roman" w:hAnsi="Times New Roman"/>
              </w:rPr>
              <w:t xml:space="preserve"> </w:t>
            </w:r>
          </w:p>
        </w:tc>
        <w:tc>
          <w:tcPr>
            <w:tcW w:w="1872" w:type="dxa"/>
            <w:vAlign w:val="center"/>
          </w:tcPr>
          <w:p w14:paraId="0B98686F" w14:textId="566BF784" w:rsidR="00AD299D" w:rsidRPr="002E5F92" w:rsidRDefault="00AD299D" w:rsidP="002A1736">
            <w:pPr>
              <w:spacing w:after="0" w:line="240" w:lineRule="auto"/>
              <w:jc w:val="center"/>
              <w:rPr>
                <w:rFonts w:ascii="Times New Roman" w:hAnsi="Times New Roman"/>
              </w:rPr>
            </w:pPr>
            <w:r w:rsidRPr="002E5F92">
              <w:rPr>
                <w:rFonts w:ascii="Times New Roman" w:hAnsi="Times New Roman"/>
              </w:rPr>
              <w:t>Present</w:t>
            </w:r>
            <w:r w:rsidR="00F84EFE" w:rsidRPr="002E5F92">
              <w:rPr>
                <w:rFonts w:ascii="Times New Roman" w:hAnsi="Times New Roman"/>
              </w:rPr>
              <w:t xml:space="preserve"> – Departed 8:10 PM</w:t>
            </w:r>
          </w:p>
        </w:tc>
        <w:tc>
          <w:tcPr>
            <w:tcW w:w="2160" w:type="dxa"/>
          </w:tcPr>
          <w:p w14:paraId="70EB334D" w14:textId="77777777" w:rsidR="00AD299D" w:rsidRPr="002E5F92" w:rsidRDefault="00AD299D" w:rsidP="002A1736">
            <w:pPr>
              <w:spacing w:after="0" w:line="240" w:lineRule="auto"/>
              <w:rPr>
                <w:rFonts w:ascii="Times New Roman" w:hAnsi="Times New Roman"/>
              </w:rPr>
            </w:pPr>
            <w:r w:rsidRPr="002E5F92">
              <w:rPr>
                <w:rFonts w:ascii="Times New Roman" w:hAnsi="Times New Roman"/>
              </w:rPr>
              <w:t>Ed Lang</w:t>
            </w:r>
          </w:p>
        </w:tc>
        <w:tc>
          <w:tcPr>
            <w:tcW w:w="1872" w:type="dxa"/>
            <w:vAlign w:val="center"/>
          </w:tcPr>
          <w:p w14:paraId="0A1C0E08" w14:textId="77777777" w:rsidR="00AD299D" w:rsidRPr="002E5F92" w:rsidRDefault="00AD299D" w:rsidP="002A1736">
            <w:pPr>
              <w:spacing w:after="0" w:line="240" w:lineRule="auto"/>
              <w:jc w:val="center"/>
              <w:rPr>
                <w:rFonts w:ascii="Times New Roman" w:hAnsi="Times New Roman"/>
              </w:rPr>
            </w:pPr>
            <w:r w:rsidRPr="002E5F92">
              <w:rPr>
                <w:rFonts w:ascii="Times New Roman" w:hAnsi="Times New Roman"/>
              </w:rPr>
              <w:t>Present</w:t>
            </w:r>
          </w:p>
        </w:tc>
      </w:tr>
      <w:tr w:rsidR="002E5F92" w:rsidRPr="002E5F92" w14:paraId="55E5020F" w14:textId="77777777" w:rsidTr="002A1736">
        <w:trPr>
          <w:jc w:val="center"/>
        </w:trPr>
        <w:tc>
          <w:tcPr>
            <w:tcW w:w="2160" w:type="dxa"/>
          </w:tcPr>
          <w:p w14:paraId="1894C2AC" w14:textId="26C52101" w:rsidR="00AD299D" w:rsidRPr="002E5F92" w:rsidRDefault="00AD299D" w:rsidP="002A1736">
            <w:pPr>
              <w:spacing w:after="0" w:line="240" w:lineRule="auto"/>
              <w:rPr>
                <w:rFonts w:ascii="Times New Roman" w:hAnsi="Times New Roman"/>
              </w:rPr>
            </w:pPr>
            <w:r w:rsidRPr="002E5F92">
              <w:rPr>
                <w:rFonts w:ascii="Times New Roman" w:hAnsi="Times New Roman"/>
              </w:rPr>
              <w:t>Rob Collins *</w:t>
            </w:r>
          </w:p>
        </w:tc>
        <w:tc>
          <w:tcPr>
            <w:tcW w:w="1872" w:type="dxa"/>
            <w:vAlign w:val="center"/>
          </w:tcPr>
          <w:p w14:paraId="1DFCFADB" w14:textId="4D94327F" w:rsidR="00AD299D" w:rsidRPr="002E5F92" w:rsidRDefault="00F84EFE" w:rsidP="002A1736">
            <w:pPr>
              <w:spacing w:after="0" w:line="240" w:lineRule="auto"/>
              <w:jc w:val="center"/>
              <w:rPr>
                <w:rFonts w:ascii="Times New Roman" w:hAnsi="Times New Roman"/>
              </w:rPr>
            </w:pPr>
            <w:r w:rsidRPr="002E5F92">
              <w:rPr>
                <w:rFonts w:ascii="Times New Roman" w:hAnsi="Times New Roman"/>
              </w:rPr>
              <w:t>Arrived 7:40 PM</w:t>
            </w:r>
          </w:p>
        </w:tc>
        <w:tc>
          <w:tcPr>
            <w:tcW w:w="2160" w:type="dxa"/>
          </w:tcPr>
          <w:p w14:paraId="0D306A25" w14:textId="77777777" w:rsidR="00AD299D" w:rsidRPr="002E5F92" w:rsidRDefault="00AD299D" w:rsidP="002A1736">
            <w:pPr>
              <w:spacing w:after="0" w:line="240" w:lineRule="auto"/>
              <w:rPr>
                <w:rFonts w:ascii="Times New Roman" w:hAnsi="Times New Roman"/>
              </w:rPr>
            </w:pPr>
            <w:r w:rsidRPr="002E5F92">
              <w:rPr>
                <w:rFonts w:ascii="Times New Roman" w:hAnsi="Times New Roman"/>
              </w:rPr>
              <w:t>Sue Overstreet</w:t>
            </w:r>
          </w:p>
        </w:tc>
        <w:tc>
          <w:tcPr>
            <w:tcW w:w="1872" w:type="dxa"/>
            <w:vAlign w:val="center"/>
          </w:tcPr>
          <w:p w14:paraId="1564C4F7" w14:textId="77777777" w:rsidR="00AD299D" w:rsidRPr="002E5F92" w:rsidRDefault="00AD299D" w:rsidP="002A1736">
            <w:pPr>
              <w:spacing w:after="0" w:line="240" w:lineRule="auto"/>
              <w:jc w:val="center"/>
              <w:rPr>
                <w:rFonts w:ascii="Times New Roman" w:hAnsi="Times New Roman"/>
              </w:rPr>
            </w:pPr>
            <w:r w:rsidRPr="002E5F92">
              <w:rPr>
                <w:rFonts w:ascii="Times New Roman" w:hAnsi="Times New Roman"/>
              </w:rPr>
              <w:t>Present</w:t>
            </w:r>
          </w:p>
        </w:tc>
      </w:tr>
      <w:tr w:rsidR="00AD299D" w:rsidRPr="002E5F92" w14:paraId="13E0578A" w14:textId="77777777" w:rsidTr="002A1736">
        <w:trPr>
          <w:jc w:val="center"/>
        </w:trPr>
        <w:tc>
          <w:tcPr>
            <w:tcW w:w="2160" w:type="dxa"/>
          </w:tcPr>
          <w:p w14:paraId="4D8CDA7B" w14:textId="77777777" w:rsidR="00AD299D" w:rsidRPr="002E5F92" w:rsidRDefault="00AD299D" w:rsidP="002A1736">
            <w:pPr>
              <w:spacing w:after="0" w:line="240" w:lineRule="auto"/>
              <w:rPr>
                <w:rFonts w:ascii="Times New Roman" w:hAnsi="Times New Roman"/>
              </w:rPr>
            </w:pPr>
            <w:r w:rsidRPr="002E5F92">
              <w:rPr>
                <w:rFonts w:ascii="Times New Roman" w:hAnsi="Times New Roman"/>
              </w:rPr>
              <w:t>Sheila Johannesen ***</w:t>
            </w:r>
          </w:p>
        </w:tc>
        <w:tc>
          <w:tcPr>
            <w:tcW w:w="1872" w:type="dxa"/>
            <w:vAlign w:val="center"/>
          </w:tcPr>
          <w:p w14:paraId="2FA68324" w14:textId="77777777" w:rsidR="00AD299D" w:rsidRPr="002E5F92" w:rsidRDefault="00AD299D" w:rsidP="002A1736">
            <w:pPr>
              <w:spacing w:after="0" w:line="240" w:lineRule="auto"/>
              <w:jc w:val="center"/>
              <w:rPr>
                <w:rFonts w:ascii="Times New Roman" w:hAnsi="Times New Roman"/>
              </w:rPr>
            </w:pPr>
            <w:r w:rsidRPr="002E5F92">
              <w:rPr>
                <w:rFonts w:ascii="Times New Roman" w:hAnsi="Times New Roman"/>
              </w:rPr>
              <w:t>Present</w:t>
            </w:r>
          </w:p>
        </w:tc>
        <w:tc>
          <w:tcPr>
            <w:tcW w:w="2160" w:type="dxa"/>
          </w:tcPr>
          <w:p w14:paraId="2201C97B" w14:textId="036612B8" w:rsidR="00AD299D" w:rsidRPr="002E5F92" w:rsidRDefault="00AD299D" w:rsidP="002A1736">
            <w:pPr>
              <w:spacing w:after="0" w:line="240" w:lineRule="auto"/>
              <w:rPr>
                <w:rFonts w:ascii="Times New Roman" w:hAnsi="Times New Roman"/>
              </w:rPr>
            </w:pPr>
            <w:r w:rsidRPr="002E5F92">
              <w:rPr>
                <w:rFonts w:ascii="Times New Roman" w:hAnsi="Times New Roman"/>
              </w:rPr>
              <w:t>Jeff Steenson **</w:t>
            </w:r>
          </w:p>
        </w:tc>
        <w:tc>
          <w:tcPr>
            <w:tcW w:w="1872" w:type="dxa"/>
            <w:vAlign w:val="center"/>
          </w:tcPr>
          <w:p w14:paraId="399B3F83" w14:textId="16CCDF48" w:rsidR="00AD299D" w:rsidRPr="002E5F92" w:rsidRDefault="00AD299D" w:rsidP="002A1736">
            <w:pPr>
              <w:spacing w:after="0" w:line="240" w:lineRule="auto"/>
              <w:jc w:val="center"/>
              <w:rPr>
                <w:rFonts w:ascii="Times New Roman" w:hAnsi="Times New Roman"/>
              </w:rPr>
            </w:pPr>
            <w:r w:rsidRPr="002E5F92">
              <w:rPr>
                <w:rFonts w:ascii="Times New Roman" w:hAnsi="Times New Roman"/>
              </w:rPr>
              <w:t>Present</w:t>
            </w:r>
          </w:p>
        </w:tc>
      </w:tr>
    </w:tbl>
    <w:p w14:paraId="208AFF88" w14:textId="77777777" w:rsidR="00AD299D" w:rsidRPr="002E5F92" w:rsidRDefault="00AD299D" w:rsidP="00AD299D">
      <w:pPr>
        <w:spacing w:after="0" w:line="240" w:lineRule="auto"/>
        <w:rPr>
          <w:rFonts w:ascii="Times New Roman" w:hAnsi="Times New Roman"/>
          <w:sz w:val="20"/>
          <w:szCs w:val="20"/>
        </w:rPr>
      </w:pPr>
    </w:p>
    <w:p w14:paraId="0F79D94E" w14:textId="77777777" w:rsidR="00AD299D" w:rsidRPr="002E5F92" w:rsidRDefault="00AD299D" w:rsidP="00AD299D">
      <w:pPr>
        <w:pStyle w:val="ListParagraph"/>
        <w:spacing w:after="0" w:line="240" w:lineRule="auto"/>
        <w:jc w:val="right"/>
        <w:rPr>
          <w:rFonts w:ascii="Times New Roman" w:hAnsi="Times New Roman"/>
          <w:sz w:val="20"/>
          <w:szCs w:val="20"/>
        </w:rPr>
      </w:pPr>
      <w:r w:rsidRPr="002E5F92">
        <w:rPr>
          <w:rFonts w:ascii="Times New Roman" w:hAnsi="Times New Roman"/>
          <w:sz w:val="20"/>
          <w:szCs w:val="20"/>
        </w:rPr>
        <w:t>* Chairperson</w:t>
      </w:r>
    </w:p>
    <w:p w14:paraId="50923118" w14:textId="77777777" w:rsidR="00AD299D" w:rsidRPr="002E5F92" w:rsidRDefault="00AD299D" w:rsidP="00AD299D">
      <w:pPr>
        <w:pStyle w:val="ListParagraph"/>
        <w:spacing w:after="0" w:line="240" w:lineRule="auto"/>
        <w:jc w:val="right"/>
        <w:rPr>
          <w:rFonts w:ascii="Times New Roman" w:hAnsi="Times New Roman"/>
          <w:sz w:val="20"/>
          <w:szCs w:val="20"/>
        </w:rPr>
      </w:pPr>
      <w:r w:rsidRPr="002E5F92">
        <w:rPr>
          <w:rFonts w:ascii="Times New Roman" w:hAnsi="Times New Roman"/>
          <w:sz w:val="20"/>
          <w:szCs w:val="20"/>
        </w:rPr>
        <w:t>** Vice Chairperson</w:t>
      </w:r>
    </w:p>
    <w:p w14:paraId="1372428F" w14:textId="77777777" w:rsidR="00AD299D" w:rsidRPr="002E5F92" w:rsidRDefault="00AD299D" w:rsidP="00AD299D">
      <w:pPr>
        <w:pStyle w:val="ListParagraph"/>
        <w:spacing w:after="0" w:line="240" w:lineRule="auto"/>
        <w:jc w:val="right"/>
        <w:rPr>
          <w:rFonts w:ascii="Times New Roman" w:hAnsi="Times New Roman"/>
          <w:sz w:val="20"/>
          <w:szCs w:val="20"/>
        </w:rPr>
      </w:pPr>
      <w:r w:rsidRPr="002E5F92">
        <w:rPr>
          <w:rFonts w:ascii="Times New Roman" w:hAnsi="Times New Roman"/>
          <w:sz w:val="20"/>
          <w:szCs w:val="20"/>
        </w:rPr>
        <w:t>*** BOS Representative</w:t>
      </w:r>
    </w:p>
    <w:p w14:paraId="21701D73" w14:textId="77777777" w:rsidR="00AD299D" w:rsidRPr="002E5F92" w:rsidRDefault="00AD299D" w:rsidP="00AD299D">
      <w:pPr>
        <w:spacing w:after="0" w:line="240" w:lineRule="auto"/>
        <w:rPr>
          <w:rFonts w:ascii="Times New Roman" w:hAnsi="Times New Roman"/>
          <w:sz w:val="20"/>
          <w:szCs w:val="20"/>
        </w:rPr>
      </w:pPr>
    </w:p>
    <w:p w14:paraId="299E181E" w14:textId="264A567A" w:rsidR="007122D7" w:rsidRPr="002E5F92" w:rsidRDefault="0099726B" w:rsidP="00AD299D">
      <w:r w:rsidRPr="002E5F92">
        <w:t>Selectperson</w:t>
      </w:r>
      <w:r w:rsidR="00F84EFE" w:rsidRPr="002E5F92">
        <w:t>s</w:t>
      </w:r>
      <w:r w:rsidRPr="002E5F92">
        <w:t xml:space="preserve">, Dottie </w:t>
      </w:r>
      <w:proofErr w:type="spellStart"/>
      <w:r w:rsidRPr="002E5F92">
        <w:t>Billbrough</w:t>
      </w:r>
      <w:proofErr w:type="spellEnd"/>
      <w:r w:rsidR="00361483" w:rsidRPr="002E5F92">
        <w:t xml:space="preserve"> </w:t>
      </w:r>
      <w:r w:rsidR="00F84EFE" w:rsidRPr="002E5F92">
        <w:t xml:space="preserve">and Steve </w:t>
      </w:r>
      <w:proofErr w:type="spellStart"/>
      <w:r w:rsidR="00F84EFE" w:rsidRPr="002E5F92">
        <w:t>Woitkin</w:t>
      </w:r>
      <w:proofErr w:type="spellEnd"/>
      <w:r w:rsidR="00F84EFE" w:rsidRPr="002E5F92">
        <w:t xml:space="preserve"> </w:t>
      </w:r>
      <w:r w:rsidR="00361483" w:rsidRPr="002E5F92">
        <w:t>w</w:t>
      </w:r>
      <w:r w:rsidR="00F84EFE" w:rsidRPr="002E5F92">
        <w:t>ere</w:t>
      </w:r>
      <w:r w:rsidR="00361483" w:rsidRPr="002E5F92">
        <w:t xml:space="preserve"> </w:t>
      </w:r>
      <w:r w:rsidRPr="002E5F92">
        <w:t xml:space="preserve">present at the meeting. </w:t>
      </w:r>
    </w:p>
    <w:p w14:paraId="34768695" w14:textId="02292421" w:rsidR="007122D7" w:rsidRPr="002E5F92" w:rsidRDefault="00FA3242" w:rsidP="00AD299D">
      <w:r w:rsidRPr="002E5F92">
        <w:t>T</w:t>
      </w:r>
      <w:r w:rsidR="007122D7" w:rsidRPr="002E5F92">
        <w:t xml:space="preserve">he minutes of our </w:t>
      </w:r>
      <w:r w:rsidR="00F84EFE" w:rsidRPr="002E5F92">
        <w:t>November</w:t>
      </w:r>
      <w:r w:rsidR="00E14A51" w:rsidRPr="002E5F92">
        <w:t xml:space="preserve"> </w:t>
      </w:r>
      <w:r w:rsidR="00F84EFE" w:rsidRPr="002E5F92">
        <w:t>9</w:t>
      </w:r>
      <w:r w:rsidR="007122D7" w:rsidRPr="002E5F92">
        <w:rPr>
          <w:vertAlign w:val="superscript"/>
        </w:rPr>
        <w:t>th</w:t>
      </w:r>
      <w:r w:rsidR="007122D7" w:rsidRPr="002E5F92">
        <w:t xml:space="preserve"> 2021 meeting</w:t>
      </w:r>
      <w:r w:rsidRPr="002E5F92">
        <w:t xml:space="preserve"> were discussed</w:t>
      </w:r>
      <w:r w:rsidR="00F84EFE" w:rsidRPr="002E5F92">
        <w:t xml:space="preserve">.  Tom made a motion to approve, Sheila seconded.  Minutes </w:t>
      </w:r>
      <w:r w:rsidR="00F84EFE" w:rsidRPr="002E5F92">
        <w:rPr>
          <w:b/>
          <w:bCs/>
        </w:rPr>
        <w:t>APROVED</w:t>
      </w:r>
      <w:r w:rsidR="00F84EFE" w:rsidRPr="002E5F92">
        <w:t xml:space="preserve"> 5-0.</w:t>
      </w:r>
    </w:p>
    <w:p w14:paraId="5CF04604" w14:textId="4158F2DA" w:rsidR="003E3525" w:rsidRPr="002E5F92" w:rsidRDefault="003E3525" w:rsidP="00AD299D">
      <w:pPr>
        <w:rPr>
          <w:u w:val="single"/>
        </w:rPr>
      </w:pPr>
      <w:r w:rsidRPr="002E5F92">
        <w:rPr>
          <w:u w:val="single"/>
        </w:rPr>
        <w:t>Old Business</w:t>
      </w:r>
    </w:p>
    <w:p w14:paraId="4376DC82" w14:textId="37A980CD" w:rsidR="003E3525" w:rsidRPr="002E5F92" w:rsidRDefault="003E3525" w:rsidP="003E3525">
      <w:pPr>
        <w:ind w:left="720"/>
        <w:rPr>
          <w:u w:val="single"/>
        </w:rPr>
      </w:pPr>
      <w:r w:rsidRPr="002E5F92">
        <w:rPr>
          <w:u w:val="single"/>
        </w:rPr>
        <w:t>4195 - Cemetery Budget</w:t>
      </w:r>
    </w:p>
    <w:p w14:paraId="3D52097C" w14:textId="71FE4A8E" w:rsidR="003E3525" w:rsidRPr="002E5F92" w:rsidRDefault="003E3525" w:rsidP="003E3525">
      <w:pPr>
        <w:ind w:left="1440"/>
      </w:pPr>
      <w:r w:rsidRPr="002E5F92">
        <w:t xml:space="preserve">Beth </w:t>
      </w:r>
      <w:proofErr w:type="spellStart"/>
      <w:r w:rsidRPr="002E5F92">
        <w:t>Caillouette</w:t>
      </w:r>
      <w:proofErr w:type="spellEnd"/>
      <w:r w:rsidR="00B27C9D" w:rsidRPr="002E5F92">
        <w:t>, Cemetery Trustee,</w:t>
      </w:r>
      <w:r w:rsidRPr="002E5F92">
        <w:t xml:space="preserve"> attended the meeting to discuss a $4,000 decrease to the Cemetery Budget</w:t>
      </w:r>
      <w:r w:rsidR="00EA05E2" w:rsidRPr="002E5F92">
        <w:t>, s</w:t>
      </w:r>
      <w:r w:rsidR="00C16220" w:rsidRPr="002E5F92">
        <w:t xml:space="preserve">pecifically to the </w:t>
      </w:r>
      <w:proofErr w:type="spellStart"/>
      <w:r w:rsidR="00C16220" w:rsidRPr="002E5F92">
        <w:t>grounskeeping</w:t>
      </w:r>
      <w:proofErr w:type="spellEnd"/>
      <w:r w:rsidR="00C16220" w:rsidRPr="002E5F92">
        <w:t xml:space="preserve"> line item.</w:t>
      </w:r>
      <w:r w:rsidRPr="002E5F92">
        <w:t xml:space="preserve">  She told the </w:t>
      </w:r>
      <w:r w:rsidR="00B27C9D" w:rsidRPr="002E5F92">
        <w:t xml:space="preserve">Budget </w:t>
      </w:r>
      <w:r w:rsidRPr="002E5F92">
        <w:t xml:space="preserve">Committee </w:t>
      </w:r>
      <w:r w:rsidR="00B27C9D" w:rsidRPr="002E5F92">
        <w:t xml:space="preserve">(BC) </w:t>
      </w:r>
      <w:r w:rsidRPr="002E5F92">
        <w:t>the last time she went out to bid for maintenance services was 2018</w:t>
      </w:r>
      <w:r w:rsidR="00C16220" w:rsidRPr="002E5F92">
        <w:t xml:space="preserve">. </w:t>
      </w:r>
      <w:r w:rsidRPr="002E5F92">
        <w:t xml:space="preserve"> </w:t>
      </w:r>
      <w:r w:rsidR="00C16220" w:rsidRPr="002E5F92">
        <w:t>She will be sending out a bid in early January to close sometime in March</w:t>
      </w:r>
      <w:r w:rsidR="00EA05E2" w:rsidRPr="002E5F92">
        <w:t xml:space="preserve"> and, therefore, she will not have actual figures to submit to the Budget committee for these services. She does believe, based on her long experience the </w:t>
      </w:r>
      <w:proofErr w:type="spellStart"/>
      <w:r w:rsidR="00EA05E2" w:rsidRPr="002E5F92">
        <w:t>the</w:t>
      </w:r>
      <w:proofErr w:type="spellEnd"/>
      <w:r w:rsidR="00EA05E2" w:rsidRPr="002E5F92">
        <w:t xml:space="preserve"> bids will justify the increase she has asked for.</w:t>
      </w:r>
      <w:r w:rsidR="00C16220" w:rsidRPr="002E5F92">
        <w:t xml:space="preserve"> </w:t>
      </w:r>
      <w:r w:rsidRPr="002E5F92">
        <w:t xml:space="preserve">At the end of the </w:t>
      </w:r>
      <w:proofErr w:type="gramStart"/>
      <w:r w:rsidRPr="002E5F92">
        <w:t>discussion</w:t>
      </w:r>
      <w:proofErr w:type="gramEnd"/>
      <w:r w:rsidRPr="002E5F92">
        <w:t xml:space="preserve"> she said she would work with the budget she was given.  </w:t>
      </w:r>
    </w:p>
    <w:p w14:paraId="1A06DC6F" w14:textId="221904E0" w:rsidR="003E3525" w:rsidRPr="002E5F92" w:rsidRDefault="00B27C9D" w:rsidP="003E3525">
      <w:pPr>
        <w:ind w:left="720"/>
        <w:rPr>
          <w:u w:val="single"/>
        </w:rPr>
      </w:pPr>
      <w:r w:rsidRPr="002E5F92">
        <w:rPr>
          <w:u w:val="single"/>
        </w:rPr>
        <w:t>4150.40 Tax Collection</w:t>
      </w:r>
    </w:p>
    <w:p w14:paraId="5B1D157D" w14:textId="437F2179" w:rsidR="00B27C9D" w:rsidRPr="002E5F92" w:rsidRDefault="00B27C9D" w:rsidP="00B27C9D">
      <w:pPr>
        <w:ind w:left="1440"/>
      </w:pPr>
      <w:r w:rsidRPr="002E5F92">
        <w:t xml:space="preserve">Kim Burnham, Tax Collector, attended the meeting to discuss errors in the budget presented to the Budget Committee.  Specifically, line tx-110 Dep Collector Salary.  The amount initially presented to the BC for the amount approved in 2021, the basis for a 4.4% COLA, was $22,217.  Kim acknowledged this was a </w:t>
      </w:r>
      <w:r w:rsidR="006D3D24" w:rsidRPr="002E5F92">
        <w:t xml:space="preserve">figure taken from the wrong spread-sheet </w:t>
      </w:r>
      <w:r w:rsidRPr="002E5F92">
        <w:t>and the correct amount is $18,376.  A 4.4% COLA was added to this amount making it $18,376.</w:t>
      </w:r>
    </w:p>
    <w:p w14:paraId="34DCD061" w14:textId="55600D4C" w:rsidR="00B27C9D" w:rsidRPr="002E5F92" w:rsidRDefault="00B27C9D" w:rsidP="00B27C9D">
      <w:pPr>
        <w:ind w:left="1440"/>
      </w:pPr>
      <w:r w:rsidRPr="002E5F92">
        <w:t xml:space="preserve">Sue motioned to approve the budget of $72,330, a decrease of $3,841 from what was presented to and recommended by the BOS.  Sheila seconded and the motion was </w:t>
      </w:r>
      <w:r w:rsidRPr="002E5F92">
        <w:rPr>
          <w:b/>
          <w:bCs/>
        </w:rPr>
        <w:t xml:space="preserve">APPROVED </w:t>
      </w:r>
      <w:r w:rsidRPr="002E5F92">
        <w:t>6-0.</w:t>
      </w:r>
    </w:p>
    <w:p w14:paraId="60EAFEC4" w14:textId="23435848" w:rsidR="00B27C9D" w:rsidRPr="002E5F92" w:rsidRDefault="00B27C9D" w:rsidP="00B27C9D">
      <w:r w:rsidRPr="002E5F92">
        <w:rPr>
          <w:noProof/>
        </w:rPr>
        <w:lastRenderedPageBreak/>
        <w:drawing>
          <wp:inline distT="0" distB="0" distL="0" distR="0" wp14:anchorId="2237A9F2" wp14:editId="5E99CEA0">
            <wp:extent cx="5943600" cy="2173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173605"/>
                    </a:xfrm>
                    <a:prstGeom prst="rect">
                      <a:avLst/>
                    </a:prstGeom>
                    <a:noFill/>
                    <a:ln>
                      <a:noFill/>
                    </a:ln>
                  </pic:spPr>
                </pic:pic>
              </a:graphicData>
            </a:graphic>
          </wp:inline>
        </w:drawing>
      </w:r>
    </w:p>
    <w:p w14:paraId="792F9E30" w14:textId="37D1067E" w:rsidR="00B27C9D" w:rsidRPr="002E5F92" w:rsidRDefault="00B27C9D" w:rsidP="00B27C9D">
      <w:pPr>
        <w:ind w:left="720"/>
      </w:pPr>
      <w:r w:rsidRPr="002E5F92">
        <w:t>Kim let the BC know that the 4316 Street Lighting and the 4290 Emergency Management budget recommendations from the BOS were complete.</w:t>
      </w:r>
    </w:p>
    <w:p w14:paraId="5E9FFD2C" w14:textId="77777777" w:rsidR="00B0122F" w:rsidRPr="002E5F92" w:rsidRDefault="00B0122F" w:rsidP="00B27C9D">
      <w:pPr>
        <w:rPr>
          <w:u w:val="single"/>
        </w:rPr>
      </w:pPr>
    </w:p>
    <w:p w14:paraId="3B218114" w14:textId="1C936BEC" w:rsidR="00B27C9D" w:rsidRPr="002E5F92" w:rsidRDefault="00693DF4" w:rsidP="00B27C9D">
      <w:pPr>
        <w:rPr>
          <w:u w:val="single"/>
        </w:rPr>
      </w:pPr>
      <w:r w:rsidRPr="002E5F92">
        <w:rPr>
          <w:u w:val="single"/>
        </w:rPr>
        <w:t>4220 - Fire</w:t>
      </w:r>
    </w:p>
    <w:p w14:paraId="22039228" w14:textId="0658011D" w:rsidR="00B27C9D" w:rsidRPr="002E5F92" w:rsidRDefault="00693DF4" w:rsidP="00693DF4">
      <w:pPr>
        <w:ind w:left="720"/>
      </w:pPr>
      <w:r w:rsidRPr="002E5F92">
        <w:t xml:space="preserve">Steve </w:t>
      </w:r>
      <w:proofErr w:type="spellStart"/>
      <w:r w:rsidRPr="002E5F92">
        <w:t>Woitkin</w:t>
      </w:r>
      <w:proofErr w:type="spellEnd"/>
      <w:r w:rsidRPr="002E5F92">
        <w:t xml:space="preserve"> (Fire Chief), John Hughes (Fire Warden) and </w:t>
      </w:r>
      <w:r w:rsidR="002E5F92">
        <w:t xml:space="preserve">another Fire Warden </w:t>
      </w:r>
      <w:r w:rsidRPr="002E5F92">
        <w:t>sat down to discuss the Fire budget. Steve explained many of the low spend to date lines are due to his decision to hold off on certain expenses until the end of the year in case there is a larger, unanticipated expense (</w:t>
      </w:r>
      <w:proofErr w:type="gramStart"/>
      <w:r w:rsidRPr="002E5F92">
        <w:t>i.e.</w:t>
      </w:r>
      <w:proofErr w:type="gramEnd"/>
      <w:r w:rsidRPr="002E5F92">
        <w:t xml:space="preserve"> truck failure) that arises.  He does plan to spend most of those budget lines </w:t>
      </w:r>
      <w:r w:rsidRPr="002E5F92">
        <w:rPr>
          <w:strike/>
        </w:rPr>
        <w:t>that</w:t>
      </w:r>
      <w:r w:rsidRPr="002E5F92">
        <w:t xml:space="preserve"> over the next couple of months (</w:t>
      </w:r>
      <w:proofErr w:type="gramStart"/>
      <w:r w:rsidRPr="002E5F92">
        <w:t>i.e.</w:t>
      </w:r>
      <w:proofErr w:type="gramEnd"/>
      <w:r w:rsidRPr="002E5F92">
        <w:t xml:space="preserve"> truck maintenance).</w:t>
      </w:r>
    </w:p>
    <w:p w14:paraId="3850E734" w14:textId="5824E124" w:rsidR="00693DF4" w:rsidRPr="002E5F92" w:rsidRDefault="00693DF4" w:rsidP="00693DF4">
      <w:pPr>
        <w:ind w:left="720"/>
      </w:pPr>
      <w:r w:rsidRPr="002E5F92">
        <w:t xml:space="preserve">The Fire Wardens have changed the “longevity raise” for the Chief and fire fighters. Previously it was a $0.03 a year increase delivered every 5 years, totaling $0.15. Next year they will deliver a $0.10 a year increase delivered every year.  For instance, the Chief said he has been with the department for 37 years.  Next </w:t>
      </w:r>
      <w:proofErr w:type="gramStart"/>
      <w:r w:rsidRPr="002E5F92">
        <w:t>year(</w:t>
      </w:r>
      <w:proofErr w:type="gramEnd"/>
      <w:r w:rsidRPr="002E5F92">
        <w:t>2022) he was given a $3.70 plus COLA (4.4%) increase as a longevity benefit.  The year after (2023) he will be given a $3.80 plus COLA raise on top of the $3.70 plus COLA 2022 raise and so forth.  This will apply to every firefighter every year.</w:t>
      </w:r>
    </w:p>
    <w:p w14:paraId="7F429FA6" w14:textId="2EF958F9" w:rsidR="00693DF4" w:rsidRPr="002E5F92" w:rsidRDefault="00693DF4" w:rsidP="00693DF4">
      <w:pPr>
        <w:ind w:left="720"/>
      </w:pPr>
      <w:r w:rsidRPr="002E5F92">
        <w:t>Ed motioned to approve the budget, as recommended, at $486, 512, the same amount presented</w:t>
      </w:r>
      <w:r w:rsidR="0083710C" w:rsidRPr="002E5F92">
        <w:t xml:space="preserve"> to</w:t>
      </w:r>
      <w:r w:rsidRPr="002E5F92">
        <w:t xml:space="preserve"> and recommended by the BOS, Jeff seconded and the motion was </w:t>
      </w:r>
      <w:r w:rsidRPr="002E5F92">
        <w:rPr>
          <w:b/>
          <w:bCs/>
        </w:rPr>
        <w:t>APPROVED</w:t>
      </w:r>
      <w:r w:rsidRPr="002E5F92">
        <w:t xml:space="preserve"> 5-0.</w:t>
      </w:r>
    </w:p>
    <w:p w14:paraId="19DE0DD4" w14:textId="2E83E5F6" w:rsidR="00693DF4" w:rsidRPr="002E5F92" w:rsidRDefault="0083710C" w:rsidP="00B0122F">
      <w:r w:rsidRPr="002E5F92">
        <w:rPr>
          <w:noProof/>
        </w:rPr>
        <w:lastRenderedPageBreak/>
        <w:drawing>
          <wp:inline distT="0" distB="0" distL="0" distR="0" wp14:anchorId="05A8D30A" wp14:editId="198ECD87">
            <wp:extent cx="5943600" cy="3588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588385"/>
                    </a:xfrm>
                    <a:prstGeom prst="rect">
                      <a:avLst/>
                    </a:prstGeom>
                    <a:noFill/>
                    <a:ln>
                      <a:noFill/>
                    </a:ln>
                  </pic:spPr>
                </pic:pic>
              </a:graphicData>
            </a:graphic>
          </wp:inline>
        </w:drawing>
      </w:r>
    </w:p>
    <w:p w14:paraId="3DAC7864" w14:textId="166F613A" w:rsidR="00B0122F" w:rsidRPr="002E5F92" w:rsidRDefault="00B0122F" w:rsidP="00B0122F"/>
    <w:p w14:paraId="49F1B5DA" w14:textId="629FBD8C" w:rsidR="0083710C" w:rsidRPr="002E5F92" w:rsidRDefault="0083710C" w:rsidP="00B0122F">
      <w:pPr>
        <w:rPr>
          <w:u w:val="single"/>
        </w:rPr>
      </w:pPr>
      <w:r w:rsidRPr="002E5F92">
        <w:rPr>
          <w:u w:val="single"/>
        </w:rPr>
        <w:t>4290 – Emergency Management</w:t>
      </w:r>
    </w:p>
    <w:p w14:paraId="2537984D" w14:textId="3EB68E20" w:rsidR="0083710C" w:rsidRPr="002E5F92" w:rsidRDefault="0083710C" w:rsidP="0083710C">
      <w:pPr>
        <w:ind w:left="720"/>
      </w:pPr>
      <w:r w:rsidRPr="002E5F92">
        <w:t xml:space="preserve">Given the information provided by Kim, Sheila motioned to approve the budget, as recommended, at $8,076, the same amount recommended by the BOS, Jeff seconded and the motion was </w:t>
      </w:r>
      <w:r w:rsidRPr="002E5F92">
        <w:rPr>
          <w:b/>
          <w:bCs/>
        </w:rPr>
        <w:t>APPROVED</w:t>
      </w:r>
      <w:r w:rsidRPr="002E5F92">
        <w:t xml:space="preserve"> 5-0.</w:t>
      </w:r>
    </w:p>
    <w:p w14:paraId="34F9DA46" w14:textId="6BA94CC6" w:rsidR="0083710C" w:rsidRPr="002E5F92" w:rsidRDefault="0083710C" w:rsidP="0083710C">
      <w:r w:rsidRPr="002E5F92">
        <w:rPr>
          <w:noProof/>
        </w:rPr>
        <w:drawing>
          <wp:inline distT="0" distB="0" distL="0" distR="0" wp14:anchorId="6866DC20" wp14:editId="4106D8C3">
            <wp:extent cx="5943600" cy="12807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280795"/>
                    </a:xfrm>
                    <a:prstGeom prst="rect">
                      <a:avLst/>
                    </a:prstGeom>
                    <a:noFill/>
                    <a:ln>
                      <a:noFill/>
                    </a:ln>
                  </pic:spPr>
                </pic:pic>
              </a:graphicData>
            </a:graphic>
          </wp:inline>
        </w:drawing>
      </w:r>
    </w:p>
    <w:p w14:paraId="6B749E83" w14:textId="77777777" w:rsidR="0083710C" w:rsidRPr="002E5F92" w:rsidRDefault="0083710C" w:rsidP="0083710C">
      <w:pPr>
        <w:rPr>
          <w:u w:val="single"/>
        </w:rPr>
      </w:pPr>
    </w:p>
    <w:p w14:paraId="1D0D1414" w14:textId="5AF7B200" w:rsidR="0083710C" w:rsidRPr="002E5F92" w:rsidRDefault="0083710C" w:rsidP="0083710C">
      <w:pPr>
        <w:rPr>
          <w:u w:val="single"/>
        </w:rPr>
      </w:pPr>
      <w:r w:rsidRPr="002E5F92">
        <w:rPr>
          <w:u w:val="single"/>
        </w:rPr>
        <w:t>4316 – Street Lighting</w:t>
      </w:r>
    </w:p>
    <w:p w14:paraId="637E55EB" w14:textId="20EC7C68" w:rsidR="0083710C" w:rsidRPr="002E5F92" w:rsidRDefault="0083710C" w:rsidP="0083710C">
      <w:pPr>
        <w:ind w:left="720"/>
      </w:pPr>
      <w:r w:rsidRPr="002E5F92">
        <w:t xml:space="preserve">Given the information provided by Kim, Sheila motioned to approve the budget, as recommended, at $10,000, the same amount presented to and recommended by the BOS, Jeff seconded and the motion was </w:t>
      </w:r>
      <w:r w:rsidRPr="002E5F92">
        <w:rPr>
          <w:b/>
          <w:bCs/>
        </w:rPr>
        <w:t>APPROVED</w:t>
      </w:r>
      <w:r w:rsidRPr="002E5F92">
        <w:t xml:space="preserve"> 5-0.</w:t>
      </w:r>
    </w:p>
    <w:p w14:paraId="682C5F4E" w14:textId="486D3A06" w:rsidR="0083710C" w:rsidRPr="002E5F92" w:rsidRDefault="0083710C" w:rsidP="0083710C">
      <w:r w:rsidRPr="002E5F92">
        <w:rPr>
          <w:noProof/>
        </w:rPr>
        <w:lastRenderedPageBreak/>
        <w:drawing>
          <wp:inline distT="0" distB="0" distL="0" distR="0" wp14:anchorId="497B6945" wp14:editId="14611A70">
            <wp:extent cx="5943600" cy="9417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941705"/>
                    </a:xfrm>
                    <a:prstGeom prst="rect">
                      <a:avLst/>
                    </a:prstGeom>
                    <a:noFill/>
                    <a:ln>
                      <a:noFill/>
                    </a:ln>
                  </pic:spPr>
                </pic:pic>
              </a:graphicData>
            </a:graphic>
          </wp:inline>
        </w:drawing>
      </w:r>
    </w:p>
    <w:p w14:paraId="6B69F562" w14:textId="77777777" w:rsidR="0083710C" w:rsidRPr="002E5F92" w:rsidRDefault="0083710C" w:rsidP="0083710C">
      <w:pPr>
        <w:rPr>
          <w:u w:val="single"/>
        </w:rPr>
      </w:pPr>
    </w:p>
    <w:p w14:paraId="2112A11C" w14:textId="6C3FECBD" w:rsidR="0083710C" w:rsidRPr="002E5F92" w:rsidRDefault="0083710C" w:rsidP="0083710C">
      <w:r w:rsidRPr="002E5F92">
        <w:rPr>
          <w:u w:val="single"/>
        </w:rPr>
        <w:t>4611 – Conservation</w:t>
      </w:r>
    </w:p>
    <w:p w14:paraId="3C4BA707" w14:textId="74622D96" w:rsidR="0083710C" w:rsidRPr="002E5F92" w:rsidRDefault="00D82C32" w:rsidP="0083710C">
      <w:pPr>
        <w:ind w:left="720"/>
      </w:pPr>
      <w:r w:rsidRPr="002E5F92">
        <w:t>A discussion ensued regarding the line mi-692 Milfoil Treatment, which will be renamed (invasive species) to better represent what expenses out of this line actually are.  This line has been increased year over year 33% ($5,000) because of rapid Fanwort growth which has not been an issue in the past.</w:t>
      </w:r>
    </w:p>
    <w:p w14:paraId="1A8D5019" w14:textId="34E6FBF6" w:rsidR="00D82C32" w:rsidRPr="002E5F92" w:rsidRDefault="00D82C32" w:rsidP="00D82C32">
      <w:pPr>
        <w:ind w:left="720"/>
      </w:pPr>
      <w:r w:rsidRPr="002E5F92">
        <w:t xml:space="preserve">Jeff motioned to approve the budget, as recommended, at $24,500, the same amount presented to and recommended by the BOS, Sheila seconded and the motion was </w:t>
      </w:r>
      <w:r w:rsidRPr="002E5F92">
        <w:rPr>
          <w:b/>
          <w:bCs/>
        </w:rPr>
        <w:t>APPROVED</w:t>
      </w:r>
      <w:r w:rsidRPr="002E5F92">
        <w:t xml:space="preserve"> 5-0.</w:t>
      </w:r>
    </w:p>
    <w:p w14:paraId="1C5CE72F" w14:textId="5A11C754" w:rsidR="00D82C32" w:rsidRPr="002E5F92" w:rsidRDefault="00D82C32" w:rsidP="00D82C32">
      <w:r w:rsidRPr="002E5F92">
        <w:rPr>
          <w:noProof/>
        </w:rPr>
        <w:drawing>
          <wp:inline distT="0" distB="0" distL="0" distR="0" wp14:anchorId="45EB1303" wp14:editId="33AB15B0">
            <wp:extent cx="5943600" cy="23260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2326005"/>
                    </a:xfrm>
                    <a:prstGeom prst="rect">
                      <a:avLst/>
                    </a:prstGeom>
                    <a:noFill/>
                    <a:ln>
                      <a:noFill/>
                    </a:ln>
                  </pic:spPr>
                </pic:pic>
              </a:graphicData>
            </a:graphic>
          </wp:inline>
        </w:drawing>
      </w:r>
    </w:p>
    <w:p w14:paraId="51B2A422" w14:textId="77777777" w:rsidR="00D82C32" w:rsidRPr="002E5F92" w:rsidRDefault="00D82C32" w:rsidP="00AD299D">
      <w:pPr>
        <w:rPr>
          <w:sz w:val="24"/>
          <w:szCs w:val="24"/>
        </w:rPr>
      </w:pPr>
    </w:p>
    <w:p w14:paraId="31E0E201" w14:textId="456BC007" w:rsidR="000E00F7" w:rsidRPr="002E5F92" w:rsidRDefault="000E00F7" w:rsidP="00AD299D">
      <w:pPr>
        <w:rPr>
          <w:sz w:val="24"/>
          <w:szCs w:val="24"/>
        </w:rPr>
      </w:pPr>
      <w:r w:rsidRPr="002E5F92">
        <w:rPr>
          <w:sz w:val="24"/>
          <w:szCs w:val="24"/>
        </w:rPr>
        <w:t>Rob opened a brief discussion for the Committee to consider creating a budget line for the Budget Committee to hire a clerk.  This will be discussed at a future meeting.</w:t>
      </w:r>
    </w:p>
    <w:p w14:paraId="4F556C01" w14:textId="1A8655A4" w:rsidR="000E00F7" w:rsidRPr="002E5F92" w:rsidRDefault="000E00F7" w:rsidP="00AD299D">
      <w:pPr>
        <w:rPr>
          <w:sz w:val="24"/>
          <w:szCs w:val="24"/>
        </w:rPr>
      </w:pPr>
      <w:r w:rsidRPr="002E5F92">
        <w:rPr>
          <w:sz w:val="24"/>
          <w:szCs w:val="24"/>
        </w:rPr>
        <w:t xml:space="preserve">The next meeting of the Budget Committee will be </w:t>
      </w:r>
      <w:r w:rsidR="00BF64E8" w:rsidRPr="002E5F92">
        <w:rPr>
          <w:sz w:val="24"/>
          <w:szCs w:val="24"/>
        </w:rPr>
        <w:t>11/</w:t>
      </w:r>
      <w:r w:rsidR="00D82C32" w:rsidRPr="002E5F92">
        <w:rPr>
          <w:sz w:val="24"/>
          <w:szCs w:val="24"/>
        </w:rPr>
        <w:t>23</w:t>
      </w:r>
      <w:r w:rsidR="00BF64E8" w:rsidRPr="002E5F92">
        <w:rPr>
          <w:sz w:val="24"/>
          <w:szCs w:val="24"/>
        </w:rPr>
        <w:t>/2021 in the Town Hall at 7:30 PM.</w:t>
      </w:r>
    </w:p>
    <w:p w14:paraId="4E9D098E" w14:textId="13582FED" w:rsidR="009C0C34" w:rsidRPr="002E5F92" w:rsidRDefault="009C0C34" w:rsidP="00AD299D">
      <w:pPr>
        <w:rPr>
          <w:sz w:val="24"/>
          <w:szCs w:val="24"/>
        </w:rPr>
      </w:pPr>
      <w:r w:rsidRPr="002E5F92">
        <w:rPr>
          <w:sz w:val="24"/>
          <w:szCs w:val="24"/>
        </w:rPr>
        <w:t xml:space="preserve">With nothing further to discuss the meeting was adjourned at </w:t>
      </w:r>
      <w:r w:rsidR="00D82C32" w:rsidRPr="002E5F92">
        <w:rPr>
          <w:sz w:val="24"/>
          <w:szCs w:val="24"/>
        </w:rPr>
        <w:t>9:09</w:t>
      </w:r>
      <w:r w:rsidR="00BF64E8" w:rsidRPr="002E5F92">
        <w:rPr>
          <w:sz w:val="24"/>
          <w:szCs w:val="24"/>
        </w:rPr>
        <w:t xml:space="preserve"> </w:t>
      </w:r>
      <w:r w:rsidRPr="002E5F92">
        <w:rPr>
          <w:sz w:val="24"/>
          <w:szCs w:val="24"/>
        </w:rPr>
        <w:t>PM</w:t>
      </w:r>
      <w:r w:rsidR="00BF64E8" w:rsidRPr="002E5F92">
        <w:rPr>
          <w:sz w:val="24"/>
          <w:szCs w:val="24"/>
        </w:rPr>
        <w:t>.</w:t>
      </w:r>
    </w:p>
    <w:p w14:paraId="72090EA8" w14:textId="662B06BF" w:rsidR="009C0C34" w:rsidRPr="002E5F92" w:rsidRDefault="009C0C34" w:rsidP="00AD299D">
      <w:pPr>
        <w:rPr>
          <w:sz w:val="24"/>
          <w:szCs w:val="24"/>
        </w:rPr>
      </w:pPr>
      <w:r w:rsidRPr="002E5F92">
        <w:rPr>
          <w:sz w:val="24"/>
          <w:szCs w:val="24"/>
        </w:rPr>
        <w:t>Respectfully</w:t>
      </w:r>
      <w:r w:rsidR="00BF64E8" w:rsidRPr="002E5F92">
        <w:rPr>
          <w:sz w:val="24"/>
          <w:szCs w:val="24"/>
        </w:rPr>
        <w:t xml:space="preserve"> submitted</w:t>
      </w:r>
      <w:r w:rsidRPr="002E5F92">
        <w:rPr>
          <w:sz w:val="24"/>
          <w:szCs w:val="24"/>
        </w:rPr>
        <w:t>,</w:t>
      </w:r>
    </w:p>
    <w:p w14:paraId="14C92808" w14:textId="5A3426E4" w:rsidR="00E97CD9" w:rsidRPr="002E5F92" w:rsidRDefault="008A5AEF" w:rsidP="00AD299D">
      <w:pPr>
        <w:rPr>
          <w:sz w:val="24"/>
          <w:szCs w:val="24"/>
        </w:rPr>
      </w:pPr>
      <w:r w:rsidRPr="002E5F92">
        <w:rPr>
          <w:sz w:val="24"/>
          <w:szCs w:val="24"/>
        </w:rPr>
        <w:t>Rob Collins</w:t>
      </w:r>
      <w:r w:rsidR="00D82C32" w:rsidRPr="002E5F92">
        <w:rPr>
          <w:sz w:val="24"/>
          <w:szCs w:val="24"/>
        </w:rPr>
        <w:t xml:space="preserve">, </w:t>
      </w:r>
      <w:r w:rsidR="009C0C34" w:rsidRPr="002E5F92">
        <w:rPr>
          <w:sz w:val="24"/>
          <w:szCs w:val="24"/>
        </w:rPr>
        <w:t>Chai</w:t>
      </w:r>
      <w:r w:rsidR="00D82C32" w:rsidRPr="002E5F92">
        <w:rPr>
          <w:sz w:val="24"/>
          <w:szCs w:val="24"/>
        </w:rPr>
        <w:t>r</w:t>
      </w:r>
    </w:p>
    <w:sectPr w:rsidR="00E97CD9" w:rsidRPr="002E5F9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B2098" w14:textId="77777777" w:rsidR="00D549F8" w:rsidRDefault="00D549F8" w:rsidP="007D0D2C">
      <w:pPr>
        <w:spacing w:after="0" w:line="240" w:lineRule="auto"/>
      </w:pPr>
      <w:r>
        <w:separator/>
      </w:r>
    </w:p>
  </w:endnote>
  <w:endnote w:type="continuationSeparator" w:id="0">
    <w:p w14:paraId="05188D39" w14:textId="77777777" w:rsidR="00D549F8" w:rsidRDefault="00D549F8" w:rsidP="007D0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5F8DF" w14:textId="77777777" w:rsidR="007D0D2C" w:rsidRDefault="007D0D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ECEE3" w14:textId="77777777" w:rsidR="007D0D2C" w:rsidRDefault="007D0D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7EC13" w14:textId="77777777" w:rsidR="007D0D2C" w:rsidRDefault="007D0D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C9337" w14:textId="77777777" w:rsidR="00D549F8" w:rsidRDefault="00D549F8" w:rsidP="007D0D2C">
      <w:pPr>
        <w:spacing w:after="0" w:line="240" w:lineRule="auto"/>
      </w:pPr>
      <w:r>
        <w:separator/>
      </w:r>
    </w:p>
  </w:footnote>
  <w:footnote w:type="continuationSeparator" w:id="0">
    <w:p w14:paraId="6FFC2278" w14:textId="77777777" w:rsidR="00D549F8" w:rsidRDefault="00D549F8" w:rsidP="007D0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5C7FB" w14:textId="77777777" w:rsidR="007D0D2C" w:rsidRDefault="007D0D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FC2DD" w14:textId="3832C1DD" w:rsidR="007D0D2C" w:rsidRDefault="007D0D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0403F" w14:textId="77777777" w:rsidR="007D0D2C" w:rsidRDefault="007D0D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B21F2B"/>
    <w:multiLevelType w:val="hybridMultilevel"/>
    <w:tmpl w:val="E38651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99D"/>
    <w:rsid w:val="00010F57"/>
    <w:rsid w:val="0004517F"/>
    <w:rsid w:val="000513F7"/>
    <w:rsid w:val="00064DAC"/>
    <w:rsid w:val="00091156"/>
    <w:rsid w:val="000E00F7"/>
    <w:rsid w:val="00110457"/>
    <w:rsid w:val="0012043C"/>
    <w:rsid w:val="00145753"/>
    <w:rsid w:val="00151BEC"/>
    <w:rsid w:val="001A3BA6"/>
    <w:rsid w:val="001B7032"/>
    <w:rsid w:val="001D3012"/>
    <w:rsid w:val="001F1698"/>
    <w:rsid w:val="00214221"/>
    <w:rsid w:val="00232DAC"/>
    <w:rsid w:val="00236D66"/>
    <w:rsid w:val="002425DA"/>
    <w:rsid w:val="00260E58"/>
    <w:rsid w:val="00261093"/>
    <w:rsid w:val="002C4C00"/>
    <w:rsid w:val="002C793A"/>
    <w:rsid w:val="002E07E9"/>
    <w:rsid w:val="002E5F92"/>
    <w:rsid w:val="00361483"/>
    <w:rsid w:val="00392263"/>
    <w:rsid w:val="003B79CC"/>
    <w:rsid w:val="003D4274"/>
    <w:rsid w:val="003E3525"/>
    <w:rsid w:val="00464C6A"/>
    <w:rsid w:val="00475872"/>
    <w:rsid w:val="00477100"/>
    <w:rsid w:val="004B2C15"/>
    <w:rsid w:val="004D284F"/>
    <w:rsid w:val="004E0BA2"/>
    <w:rsid w:val="004F0D67"/>
    <w:rsid w:val="00532A3F"/>
    <w:rsid w:val="00534B93"/>
    <w:rsid w:val="00553098"/>
    <w:rsid w:val="005546A8"/>
    <w:rsid w:val="00595B7F"/>
    <w:rsid w:val="005D56C3"/>
    <w:rsid w:val="005D68E2"/>
    <w:rsid w:val="005E2667"/>
    <w:rsid w:val="006354B5"/>
    <w:rsid w:val="00643242"/>
    <w:rsid w:val="00643511"/>
    <w:rsid w:val="00661239"/>
    <w:rsid w:val="006662C4"/>
    <w:rsid w:val="00677D77"/>
    <w:rsid w:val="00693DF4"/>
    <w:rsid w:val="006B6EAE"/>
    <w:rsid w:val="006D2C70"/>
    <w:rsid w:val="006D32E0"/>
    <w:rsid w:val="006D3D24"/>
    <w:rsid w:val="006E6F2F"/>
    <w:rsid w:val="006F2CEB"/>
    <w:rsid w:val="007021A8"/>
    <w:rsid w:val="007122D7"/>
    <w:rsid w:val="00797213"/>
    <w:rsid w:val="007A6DA8"/>
    <w:rsid w:val="007A6F30"/>
    <w:rsid w:val="007B5922"/>
    <w:rsid w:val="007D0D2C"/>
    <w:rsid w:val="007E3A8E"/>
    <w:rsid w:val="007E5AD1"/>
    <w:rsid w:val="007E76A6"/>
    <w:rsid w:val="007E7781"/>
    <w:rsid w:val="007F6562"/>
    <w:rsid w:val="0083710C"/>
    <w:rsid w:val="008A5AEF"/>
    <w:rsid w:val="008C646C"/>
    <w:rsid w:val="008D7582"/>
    <w:rsid w:val="008E565F"/>
    <w:rsid w:val="00944045"/>
    <w:rsid w:val="00986B3A"/>
    <w:rsid w:val="0099452C"/>
    <w:rsid w:val="0099726B"/>
    <w:rsid w:val="00997569"/>
    <w:rsid w:val="009A720F"/>
    <w:rsid w:val="009B28F9"/>
    <w:rsid w:val="009C0C34"/>
    <w:rsid w:val="009C7E39"/>
    <w:rsid w:val="009E029E"/>
    <w:rsid w:val="009E10EE"/>
    <w:rsid w:val="00A65EE4"/>
    <w:rsid w:val="00A66F1A"/>
    <w:rsid w:val="00AD15BD"/>
    <w:rsid w:val="00AD241F"/>
    <w:rsid w:val="00AD299D"/>
    <w:rsid w:val="00AE1745"/>
    <w:rsid w:val="00AE26F4"/>
    <w:rsid w:val="00AE3823"/>
    <w:rsid w:val="00B0122F"/>
    <w:rsid w:val="00B27296"/>
    <w:rsid w:val="00B27C9D"/>
    <w:rsid w:val="00B33580"/>
    <w:rsid w:val="00B64A91"/>
    <w:rsid w:val="00BA3B6D"/>
    <w:rsid w:val="00BE36E4"/>
    <w:rsid w:val="00BF5EBD"/>
    <w:rsid w:val="00BF64E8"/>
    <w:rsid w:val="00C00B5D"/>
    <w:rsid w:val="00C16220"/>
    <w:rsid w:val="00C20668"/>
    <w:rsid w:val="00C256D2"/>
    <w:rsid w:val="00C4544A"/>
    <w:rsid w:val="00C54842"/>
    <w:rsid w:val="00C76534"/>
    <w:rsid w:val="00C8419B"/>
    <w:rsid w:val="00CA6834"/>
    <w:rsid w:val="00CA6F86"/>
    <w:rsid w:val="00D200FA"/>
    <w:rsid w:val="00D549F8"/>
    <w:rsid w:val="00D67BC4"/>
    <w:rsid w:val="00D82C32"/>
    <w:rsid w:val="00D863CA"/>
    <w:rsid w:val="00D935BF"/>
    <w:rsid w:val="00DB2D5C"/>
    <w:rsid w:val="00DD4517"/>
    <w:rsid w:val="00E01EC3"/>
    <w:rsid w:val="00E06F3B"/>
    <w:rsid w:val="00E14A51"/>
    <w:rsid w:val="00E46119"/>
    <w:rsid w:val="00E55384"/>
    <w:rsid w:val="00E666E9"/>
    <w:rsid w:val="00E97CD9"/>
    <w:rsid w:val="00EA05E2"/>
    <w:rsid w:val="00EC02DC"/>
    <w:rsid w:val="00F1675E"/>
    <w:rsid w:val="00F236D4"/>
    <w:rsid w:val="00F315BD"/>
    <w:rsid w:val="00F3586B"/>
    <w:rsid w:val="00F40434"/>
    <w:rsid w:val="00F5248F"/>
    <w:rsid w:val="00F84EFE"/>
    <w:rsid w:val="00FA3242"/>
    <w:rsid w:val="00FE448B"/>
    <w:rsid w:val="00FE7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119141"/>
  <w15:chartTrackingRefBased/>
  <w15:docId w15:val="{55DC6EBB-E412-4F69-8A60-7711E649A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99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299D"/>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D299D"/>
    <w:pPr>
      <w:ind w:left="720"/>
      <w:contextualSpacing/>
    </w:pPr>
  </w:style>
  <w:style w:type="paragraph" w:styleId="Header">
    <w:name w:val="header"/>
    <w:basedOn w:val="Normal"/>
    <w:link w:val="HeaderChar"/>
    <w:uiPriority w:val="99"/>
    <w:unhideWhenUsed/>
    <w:rsid w:val="007D0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D2C"/>
    <w:rPr>
      <w:rFonts w:ascii="Calibri" w:eastAsia="Calibri" w:hAnsi="Calibri" w:cs="Times New Roman"/>
    </w:rPr>
  </w:style>
  <w:style w:type="paragraph" w:styleId="Footer">
    <w:name w:val="footer"/>
    <w:basedOn w:val="Normal"/>
    <w:link w:val="FooterChar"/>
    <w:uiPriority w:val="99"/>
    <w:unhideWhenUsed/>
    <w:rsid w:val="007D0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D2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1225">
      <w:bodyDiv w:val="1"/>
      <w:marLeft w:val="0"/>
      <w:marRight w:val="0"/>
      <w:marTop w:val="0"/>
      <w:marBottom w:val="0"/>
      <w:divBdr>
        <w:top w:val="none" w:sz="0" w:space="0" w:color="auto"/>
        <w:left w:val="none" w:sz="0" w:space="0" w:color="auto"/>
        <w:bottom w:val="none" w:sz="0" w:space="0" w:color="auto"/>
        <w:right w:val="none" w:sz="0" w:space="0" w:color="auto"/>
      </w:divBdr>
    </w:div>
    <w:div w:id="384986181">
      <w:bodyDiv w:val="1"/>
      <w:marLeft w:val="0"/>
      <w:marRight w:val="0"/>
      <w:marTop w:val="0"/>
      <w:marBottom w:val="0"/>
      <w:divBdr>
        <w:top w:val="none" w:sz="0" w:space="0" w:color="auto"/>
        <w:left w:val="none" w:sz="0" w:space="0" w:color="auto"/>
        <w:bottom w:val="none" w:sz="0" w:space="0" w:color="auto"/>
        <w:right w:val="none" w:sz="0" w:space="0" w:color="auto"/>
      </w:divBdr>
    </w:div>
    <w:div w:id="474837873">
      <w:bodyDiv w:val="1"/>
      <w:marLeft w:val="0"/>
      <w:marRight w:val="0"/>
      <w:marTop w:val="0"/>
      <w:marBottom w:val="0"/>
      <w:divBdr>
        <w:top w:val="none" w:sz="0" w:space="0" w:color="auto"/>
        <w:left w:val="none" w:sz="0" w:space="0" w:color="auto"/>
        <w:bottom w:val="none" w:sz="0" w:space="0" w:color="auto"/>
        <w:right w:val="none" w:sz="0" w:space="0" w:color="auto"/>
      </w:divBdr>
    </w:div>
    <w:div w:id="485779230">
      <w:bodyDiv w:val="1"/>
      <w:marLeft w:val="0"/>
      <w:marRight w:val="0"/>
      <w:marTop w:val="0"/>
      <w:marBottom w:val="0"/>
      <w:divBdr>
        <w:top w:val="none" w:sz="0" w:space="0" w:color="auto"/>
        <w:left w:val="none" w:sz="0" w:space="0" w:color="auto"/>
        <w:bottom w:val="none" w:sz="0" w:space="0" w:color="auto"/>
        <w:right w:val="none" w:sz="0" w:space="0" w:color="auto"/>
      </w:divBdr>
    </w:div>
    <w:div w:id="510409287">
      <w:bodyDiv w:val="1"/>
      <w:marLeft w:val="0"/>
      <w:marRight w:val="0"/>
      <w:marTop w:val="0"/>
      <w:marBottom w:val="0"/>
      <w:divBdr>
        <w:top w:val="none" w:sz="0" w:space="0" w:color="auto"/>
        <w:left w:val="none" w:sz="0" w:space="0" w:color="auto"/>
        <w:bottom w:val="none" w:sz="0" w:space="0" w:color="auto"/>
        <w:right w:val="none" w:sz="0" w:space="0" w:color="auto"/>
      </w:divBdr>
    </w:div>
    <w:div w:id="534736570">
      <w:bodyDiv w:val="1"/>
      <w:marLeft w:val="0"/>
      <w:marRight w:val="0"/>
      <w:marTop w:val="0"/>
      <w:marBottom w:val="0"/>
      <w:divBdr>
        <w:top w:val="none" w:sz="0" w:space="0" w:color="auto"/>
        <w:left w:val="none" w:sz="0" w:space="0" w:color="auto"/>
        <w:bottom w:val="none" w:sz="0" w:space="0" w:color="auto"/>
        <w:right w:val="none" w:sz="0" w:space="0" w:color="auto"/>
      </w:divBdr>
    </w:div>
    <w:div w:id="647709783">
      <w:bodyDiv w:val="1"/>
      <w:marLeft w:val="0"/>
      <w:marRight w:val="0"/>
      <w:marTop w:val="0"/>
      <w:marBottom w:val="0"/>
      <w:divBdr>
        <w:top w:val="none" w:sz="0" w:space="0" w:color="auto"/>
        <w:left w:val="none" w:sz="0" w:space="0" w:color="auto"/>
        <w:bottom w:val="none" w:sz="0" w:space="0" w:color="auto"/>
        <w:right w:val="none" w:sz="0" w:space="0" w:color="auto"/>
      </w:divBdr>
    </w:div>
    <w:div w:id="660498568">
      <w:bodyDiv w:val="1"/>
      <w:marLeft w:val="0"/>
      <w:marRight w:val="0"/>
      <w:marTop w:val="0"/>
      <w:marBottom w:val="0"/>
      <w:divBdr>
        <w:top w:val="none" w:sz="0" w:space="0" w:color="auto"/>
        <w:left w:val="none" w:sz="0" w:space="0" w:color="auto"/>
        <w:bottom w:val="none" w:sz="0" w:space="0" w:color="auto"/>
        <w:right w:val="none" w:sz="0" w:space="0" w:color="auto"/>
      </w:divBdr>
    </w:div>
    <w:div w:id="691687770">
      <w:bodyDiv w:val="1"/>
      <w:marLeft w:val="0"/>
      <w:marRight w:val="0"/>
      <w:marTop w:val="0"/>
      <w:marBottom w:val="0"/>
      <w:divBdr>
        <w:top w:val="none" w:sz="0" w:space="0" w:color="auto"/>
        <w:left w:val="none" w:sz="0" w:space="0" w:color="auto"/>
        <w:bottom w:val="none" w:sz="0" w:space="0" w:color="auto"/>
        <w:right w:val="none" w:sz="0" w:space="0" w:color="auto"/>
      </w:divBdr>
    </w:div>
    <w:div w:id="726075715">
      <w:bodyDiv w:val="1"/>
      <w:marLeft w:val="0"/>
      <w:marRight w:val="0"/>
      <w:marTop w:val="0"/>
      <w:marBottom w:val="0"/>
      <w:divBdr>
        <w:top w:val="none" w:sz="0" w:space="0" w:color="auto"/>
        <w:left w:val="none" w:sz="0" w:space="0" w:color="auto"/>
        <w:bottom w:val="none" w:sz="0" w:space="0" w:color="auto"/>
        <w:right w:val="none" w:sz="0" w:space="0" w:color="auto"/>
      </w:divBdr>
    </w:div>
    <w:div w:id="804464773">
      <w:bodyDiv w:val="1"/>
      <w:marLeft w:val="0"/>
      <w:marRight w:val="0"/>
      <w:marTop w:val="0"/>
      <w:marBottom w:val="0"/>
      <w:divBdr>
        <w:top w:val="none" w:sz="0" w:space="0" w:color="auto"/>
        <w:left w:val="none" w:sz="0" w:space="0" w:color="auto"/>
        <w:bottom w:val="none" w:sz="0" w:space="0" w:color="auto"/>
        <w:right w:val="none" w:sz="0" w:space="0" w:color="auto"/>
      </w:divBdr>
    </w:div>
    <w:div w:id="833448519">
      <w:bodyDiv w:val="1"/>
      <w:marLeft w:val="0"/>
      <w:marRight w:val="0"/>
      <w:marTop w:val="0"/>
      <w:marBottom w:val="0"/>
      <w:divBdr>
        <w:top w:val="none" w:sz="0" w:space="0" w:color="auto"/>
        <w:left w:val="none" w:sz="0" w:space="0" w:color="auto"/>
        <w:bottom w:val="none" w:sz="0" w:space="0" w:color="auto"/>
        <w:right w:val="none" w:sz="0" w:space="0" w:color="auto"/>
      </w:divBdr>
    </w:div>
    <w:div w:id="920212601">
      <w:bodyDiv w:val="1"/>
      <w:marLeft w:val="0"/>
      <w:marRight w:val="0"/>
      <w:marTop w:val="0"/>
      <w:marBottom w:val="0"/>
      <w:divBdr>
        <w:top w:val="none" w:sz="0" w:space="0" w:color="auto"/>
        <w:left w:val="none" w:sz="0" w:space="0" w:color="auto"/>
        <w:bottom w:val="none" w:sz="0" w:space="0" w:color="auto"/>
        <w:right w:val="none" w:sz="0" w:space="0" w:color="auto"/>
      </w:divBdr>
    </w:div>
    <w:div w:id="920598339">
      <w:bodyDiv w:val="1"/>
      <w:marLeft w:val="0"/>
      <w:marRight w:val="0"/>
      <w:marTop w:val="0"/>
      <w:marBottom w:val="0"/>
      <w:divBdr>
        <w:top w:val="none" w:sz="0" w:space="0" w:color="auto"/>
        <w:left w:val="none" w:sz="0" w:space="0" w:color="auto"/>
        <w:bottom w:val="none" w:sz="0" w:space="0" w:color="auto"/>
        <w:right w:val="none" w:sz="0" w:space="0" w:color="auto"/>
      </w:divBdr>
    </w:div>
    <w:div w:id="1010839420">
      <w:bodyDiv w:val="1"/>
      <w:marLeft w:val="0"/>
      <w:marRight w:val="0"/>
      <w:marTop w:val="0"/>
      <w:marBottom w:val="0"/>
      <w:divBdr>
        <w:top w:val="none" w:sz="0" w:space="0" w:color="auto"/>
        <w:left w:val="none" w:sz="0" w:space="0" w:color="auto"/>
        <w:bottom w:val="none" w:sz="0" w:space="0" w:color="auto"/>
        <w:right w:val="none" w:sz="0" w:space="0" w:color="auto"/>
      </w:divBdr>
    </w:div>
    <w:div w:id="1014459764">
      <w:bodyDiv w:val="1"/>
      <w:marLeft w:val="0"/>
      <w:marRight w:val="0"/>
      <w:marTop w:val="0"/>
      <w:marBottom w:val="0"/>
      <w:divBdr>
        <w:top w:val="none" w:sz="0" w:space="0" w:color="auto"/>
        <w:left w:val="none" w:sz="0" w:space="0" w:color="auto"/>
        <w:bottom w:val="none" w:sz="0" w:space="0" w:color="auto"/>
        <w:right w:val="none" w:sz="0" w:space="0" w:color="auto"/>
      </w:divBdr>
    </w:div>
    <w:div w:id="1033922677">
      <w:bodyDiv w:val="1"/>
      <w:marLeft w:val="0"/>
      <w:marRight w:val="0"/>
      <w:marTop w:val="0"/>
      <w:marBottom w:val="0"/>
      <w:divBdr>
        <w:top w:val="none" w:sz="0" w:space="0" w:color="auto"/>
        <w:left w:val="none" w:sz="0" w:space="0" w:color="auto"/>
        <w:bottom w:val="none" w:sz="0" w:space="0" w:color="auto"/>
        <w:right w:val="none" w:sz="0" w:space="0" w:color="auto"/>
      </w:divBdr>
    </w:div>
    <w:div w:id="1133215232">
      <w:bodyDiv w:val="1"/>
      <w:marLeft w:val="0"/>
      <w:marRight w:val="0"/>
      <w:marTop w:val="0"/>
      <w:marBottom w:val="0"/>
      <w:divBdr>
        <w:top w:val="none" w:sz="0" w:space="0" w:color="auto"/>
        <w:left w:val="none" w:sz="0" w:space="0" w:color="auto"/>
        <w:bottom w:val="none" w:sz="0" w:space="0" w:color="auto"/>
        <w:right w:val="none" w:sz="0" w:space="0" w:color="auto"/>
      </w:divBdr>
    </w:div>
    <w:div w:id="1153833350">
      <w:bodyDiv w:val="1"/>
      <w:marLeft w:val="0"/>
      <w:marRight w:val="0"/>
      <w:marTop w:val="0"/>
      <w:marBottom w:val="0"/>
      <w:divBdr>
        <w:top w:val="none" w:sz="0" w:space="0" w:color="auto"/>
        <w:left w:val="none" w:sz="0" w:space="0" w:color="auto"/>
        <w:bottom w:val="none" w:sz="0" w:space="0" w:color="auto"/>
        <w:right w:val="none" w:sz="0" w:space="0" w:color="auto"/>
      </w:divBdr>
    </w:div>
    <w:div w:id="1179736944">
      <w:bodyDiv w:val="1"/>
      <w:marLeft w:val="0"/>
      <w:marRight w:val="0"/>
      <w:marTop w:val="0"/>
      <w:marBottom w:val="0"/>
      <w:divBdr>
        <w:top w:val="none" w:sz="0" w:space="0" w:color="auto"/>
        <w:left w:val="none" w:sz="0" w:space="0" w:color="auto"/>
        <w:bottom w:val="none" w:sz="0" w:space="0" w:color="auto"/>
        <w:right w:val="none" w:sz="0" w:space="0" w:color="auto"/>
      </w:divBdr>
    </w:div>
    <w:div w:id="1213927092">
      <w:bodyDiv w:val="1"/>
      <w:marLeft w:val="0"/>
      <w:marRight w:val="0"/>
      <w:marTop w:val="0"/>
      <w:marBottom w:val="0"/>
      <w:divBdr>
        <w:top w:val="none" w:sz="0" w:space="0" w:color="auto"/>
        <w:left w:val="none" w:sz="0" w:space="0" w:color="auto"/>
        <w:bottom w:val="none" w:sz="0" w:space="0" w:color="auto"/>
        <w:right w:val="none" w:sz="0" w:space="0" w:color="auto"/>
      </w:divBdr>
    </w:div>
    <w:div w:id="1343703465">
      <w:bodyDiv w:val="1"/>
      <w:marLeft w:val="0"/>
      <w:marRight w:val="0"/>
      <w:marTop w:val="0"/>
      <w:marBottom w:val="0"/>
      <w:divBdr>
        <w:top w:val="none" w:sz="0" w:space="0" w:color="auto"/>
        <w:left w:val="none" w:sz="0" w:space="0" w:color="auto"/>
        <w:bottom w:val="none" w:sz="0" w:space="0" w:color="auto"/>
        <w:right w:val="none" w:sz="0" w:space="0" w:color="auto"/>
      </w:divBdr>
    </w:div>
    <w:div w:id="1376387405">
      <w:bodyDiv w:val="1"/>
      <w:marLeft w:val="0"/>
      <w:marRight w:val="0"/>
      <w:marTop w:val="0"/>
      <w:marBottom w:val="0"/>
      <w:divBdr>
        <w:top w:val="none" w:sz="0" w:space="0" w:color="auto"/>
        <w:left w:val="none" w:sz="0" w:space="0" w:color="auto"/>
        <w:bottom w:val="none" w:sz="0" w:space="0" w:color="auto"/>
        <w:right w:val="none" w:sz="0" w:space="0" w:color="auto"/>
      </w:divBdr>
    </w:div>
    <w:div w:id="1394356687">
      <w:bodyDiv w:val="1"/>
      <w:marLeft w:val="0"/>
      <w:marRight w:val="0"/>
      <w:marTop w:val="0"/>
      <w:marBottom w:val="0"/>
      <w:divBdr>
        <w:top w:val="none" w:sz="0" w:space="0" w:color="auto"/>
        <w:left w:val="none" w:sz="0" w:space="0" w:color="auto"/>
        <w:bottom w:val="none" w:sz="0" w:space="0" w:color="auto"/>
        <w:right w:val="none" w:sz="0" w:space="0" w:color="auto"/>
      </w:divBdr>
    </w:div>
    <w:div w:id="1489324686">
      <w:bodyDiv w:val="1"/>
      <w:marLeft w:val="0"/>
      <w:marRight w:val="0"/>
      <w:marTop w:val="0"/>
      <w:marBottom w:val="0"/>
      <w:divBdr>
        <w:top w:val="none" w:sz="0" w:space="0" w:color="auto"/>
        <w:left w:val="none" w:sz="0" w:space="0" w:color="auto"/>
        <w:bottom w:val="none" w:sz="0" w:space="0" w:color="auto"/>
        <w:right w:val="none" w:sz="0" w:space="0" w:color="auto"/>
      </w:divBdr>
    </w:div>
    <w:div w:id="1495217936">
      <w:bodyDiv w:val="1"/>
      <w:marLeft w:val="0"/>
      <w:marRight w:val="0"/>
      <w:marTop w:val="0"/>
      <w:marBottom w:val="0"/>
      <w:divBdr>
        <w:top w:val="none" w:sz="0" w:space="0" w:color="auto"/>
        <w:left w:val="none" w:sz="0" w:space="0" w:color="auto"/>
        <w:bottom w:val="none" w:sz="0" w:space="0" w:color="auto"/>
        <w:right w:val="none" w:sz="0" w:space="0" w:color="auto"/>
      </w:divBdr>
    </w:div>
    <w:div w:id="1652824997">
      <w:bodyDiv w:val="1"/>
      <w:marLeft w:val="0"/>
      <w:marRight w:val="0"/>
      <w:marTop w:val="0"/>
      <w:marBottom w:val="0"/>
      <w:divBdr>
        <w:top w:val="none" w:sz="0" w:space="0" w:color="auto"/>
        <w:left w:val="none" w:sz="0" w:space="0" w:color="auto"/>
        <w:bottom w:val="none" w:sz="0" w:space="0" w:color="auto"/>
        <w:right w:val="none" w:sz="0" w:space="0" w:color="auto"/>
      </w:divBdr>
    </w:div>
    <w:div w:id="1671062331">
      <w:bodyDiv w:val="1"/>
      <w:marLeft w:val="0"/>
      <w:marRight w:val="0"/>
      <w:marTop w:val="0"/>
      <w:marBottom w:val="0"/>
      <w:divBdr>
        <w:top w:val="none" w:sz="0" w:space="0" w:color="auto"/>
        <w:left w:val="none" w:sz="0" w:space="0" w:color="auto"/>
        <w:bottom w:val="none" w:sz="0" w:space="0" w:color="auto"/>
        <w:right w:val="none" w:sz="0" w:space="0" w:color="auto"/>
      </w:divBdr>
    </w:div>
    <w:div w:id="1847018223">
      <w:bodyDiv w:val="1"/>
      <w:marLeft w:val="0"/>
      <w:marRight w:val="0"/>
      <w:marTop w:val="0"/>
      <w:marBottom w:val="0"/>
      <w:divBdr>
        <w:top w:val="none" w:sz="0" w:space="0" w:color="auto"/>
        <w:left w:val="none" w:sz="0" w:space="0" w:color="auto"/>
        <w:bottom w:val="none" w:sz="0" w:space="0" w:color="auto"/>
        <w:right w:val="none" w:sz="0" w:space="0" w:color="auto"/>
      </w:divBdr>
    </w:div>
    <w:div w:id="1945838424">
      <w:bodyDiv w:val="1"/>
      <w:marLeft w:val="0"/>
      <w:marRight w:val="0"/>
      <w:marTop w:val="0"/>
      <w:marBottom w:val="0"/>
      <w:divBdr>
        <w:top w:val="none" w:sz="0" w:space="0" w:color="auto"/>
        <w:left w:val="none" w:sz="0" w:space="0" w:color="auto"/>
        <w:bottom w:val="none" w:sz="0" w:space="0" w:color="auto"/>
        <w:right w:val="none" w:sz="0" w:space="0" w:color="auto"/>
      </w:divBdr>
    </w:div>
    <w:div w:id="1999797810">
      <w:bodyDiv w:val="1"/>
      <w:marLeft w:val="0"/>
      <w:marRight w:val="0"/>
      <w:marTop w:val="0"/>
      <w:marBottom w:val="0"/>
      <w:divBdr>
        <w:top w:val="none" w:sz="0" w:space="0" w:color="auto"/>
        <w:left w:val="none" w:sz="0" w:space="0" w:color="auto"/>
        <w:bottom w:val="none" w:sz="0" w:space="0" w:color="auto"/>
        <w:right w:val="none" w:sz="0" w:space="0" w:color="auto"/>
      </w:divBdr>
    </w:div>
    <w:div w:id="210777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BA692-2D88-42B7-8F3C-C3B880007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dc:creator>
  <cp:keywords/>
  <dc:description/>
  <cp:lastModifiedBy>Rob Collins</cp:lastModifiedBy>
  <cp:revision>2</cp:revision>
  <dcterms:created xsi:type="dcterms:W3CDTF">2021-12-27T14:36:00Z</dcterms:created>
  <dcterms:modified xsi:type="dcterms:W3CDTF">2021-12-27T14:36:00Z</dcterms:modified>
</cp:coreProperties>
</file>