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DCC7" w14:textId="77777777" w:rsidR="00F35853" w:rsidRPr="00F35853" w:rsidRDefault="00F35853" w:rsidP="00F35853">
      <w:pPr>
        <w:jc w:val="center"/>
        <w:rPr>
          <w:b/>
          <w:bCs/>
          <w:i/>
          <w:iCs/>
          <w:sz w:val="28"/>
          <w:szCs w:val="28"/>
        </w:rPr>
      </w:pPr>
      <w:r w:rsidRPr="00F35853">
        <w:rPr>
          <w:b/>
          <w:bCs/>
          <w:i/>
          <w:iCs/>
          <w:sz w:val="28"/>
          <w:szCs w:val="28"/>
        </w:rPr>
        <w:t>2021 Warrant Articles</w:t>
      </w:r>
    </w:p>
    <w:p w14:paraId="25D9A226" w14:textId="77777777" w:rsidR="00F35853" w:rsidRDefault="00F35853" w:rsidP="00D60FE2">
      <w:pPr>
        <w:jc w:val="both"/>
        <w:rPr>
          <w:b/>
          <w:bCs/>
          <w:i/>
          <w:iCs/>
          <w:sz w:val="22"/>
          <w:szCs w:val="22"/>
        </w:rPr>
      </w:pPr>
    </w:p>
    <w:p w14:paraId="0AB3F70E" w14:textId="6DB9B759" w:rsidR="003B45BB" w:rsidRPr="00491187" w:rsidRDefault="003B45BB" w:rsidP="00744750">
      <w:pPr>
        <w:pStyle w:val="NormalWeb"/>
        <w:keepNext/>
        <w:spacing w:before="0" w:beforeAutospacing="0" w:after="0" w:afterAutospacing="0"/>
        <w:rPr>
          <w:b/>
          <w:bCs/>
          <w:i/>
          <w:sz w:val="22"/>
          <w:szCs w:val="22"/>
        </w:rPr>
      </w:pPr>
      <w:r w:rsidRPr="00491187">
        <w:rPr>
          <w:b/>
          <w:bCs/>
          <w:i/>
          <w:sz w:val="22"/>
          <w:szCs w:val="22"/>
        </w:rPr>
        <w:t xml:space="preserve">Article </w:t>
      </w:r>
      <w:r w:rsidR="002561B0">
        <w:rPr>
          <w:b/>
          <w:bCs/>
          <w:i/>
          <w:sz w:val="22"/>
          <w:szCs w:val="22"/>
        </w:rPr>
        <w:t>202</w:t>
      </w:r>
      <w:r w:rsidR="004E1BA1">
        <w:rPr>
          <w:b/>
          <w:bCs/>
          <w:i/>
          <w:sz w:val="22"/>
          <w:szCs w:val="22"/>
        </w:rPr>
        <w:t>1</w:t>
      </w:r>
      <w:r w:rsidRPr="00491187">
        <w:rPr>
          <w:b/>
          <w:bCs/>
          <w:i/>
          <w:sz w:val="22"/>
          <w:szCs w:val="22"/>
        </w:rPr>
        <w:t>-</w:t>
      </w:r>
      <w:r w:rsidR="005B3928">
        <w:rPr>
          <w:b/>
          <w:bCs/>
          <w:i/>
          <w:sz w:val="22"/>
          <w:szCs w:val="22"/>
        </w:rPr>
        <w:t>4</w:t>
      </w:r>
      <w:r w:rsidR="004E1BA1">
        <w:rPr>
          <w:b/>
          <w:bCs/>
          <w:i/>
          <w:sz w:val="22"/>
          <w:szCs w:val="22"/>
        </w:rPr>
        <w:tab/>
      </w:r>
      <w:r w:rsidR="007D04FD">
        <w:rPr>
          <w:b/>
          <w:bCs/>
          <w:i/>
          <w:sz w:val="22"/>
          <w:szCs w:val="22"/>
        </w:rPr>
        <w:tab/>
      </w:r>
      <w:r w:rsidRPr="00491187">
        <w:rPr>
          <w:b/>
          <w:bCs/>
          <w:i/>
          <w:sz w:val="22"/>
          <w:szCs w:val="22"/>
        </w:rPr>
        <w:t>Operating Budget</w:t>
      </w:r>
    </w:p>
    <w:p w14:paraId="2FFC6AC7" w14:textId="15596193" w:rsidR="00491187" w:rsidRDefault="0005322D" w:rsidP="00D925D8">
      <w:pPr>
        <w:jc w:val="both"/>
        <w:rPr>
          <w:sz w:val="22"/>
          <w:szCs w:val="22"/>
        </w:rPr>
      </w:pPr>
      <w:r w:rsidRPr="00E5106B">
        <w:rPr>
          <w:sz w:val="22"/>
          <w:szCs w:val="22"/>
        </w:rPr>
        <w:t>Shall the Town of Danville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w:t>
      </w:r>
      <w:r w:rsidR="00CF4B3F">
        <w:rPr>
          <w:sz w:val="22"/>
          <w:szCs w:val="22"/>
        </w:rPr>
        <w:t xml:space="preserve"> $3,</w:t>
      </w:r>
      <w:r w:rsidR="007578DA">
        <w:rPr>
          <w:sz w:val="22"/>
          <w:szCs w:val="22"/>
        </w:rPr>
        <w:t>807,767</w:t>
      </w:r>
      <w:r w:rsidR="00CF4B3F">
        <w:rPr>
          <w:sz w:val="22"/>
          <w:szCs w:val="22"/>
        </w:rPr>
        <w:t>.00</w:t>
      </w:r>
      <w:r w:rsidR="00C926A5" w:rsidRPr="00E5106B">
        <w:rPr>
          <w:sz w:val="22"/>
          <w:szCs w:val="22"/>
        </w:rPr>
        <w:t>.</w:t>
      </w:r>
      <w:r w:rsidRPr="00E5106B">
        <w:rPr>
          <w:sz w:val="22"/>
          <w:szCs w:val="22"/>
        </w:rPr>
        <w:t xml:space="preserve">  Should this article be defeated, the default budget shall be</w:t>
      </w:r>
      <w:r w:rsidR="00CF4B3F">
        <w:rPr>
          <w:sz w:val="22"/>
          <w:szCs w:val="22"/>
        </w:rPr>
        <w:t xml:space="preserve"> $3,</w:t>
      </w:r>
      <w:r w:rsidR="007578DA">
        <w:rPr>
          <w:sz w:val="22"/>
          <w:szCs w:val="22"/>
        </w:rPr>
        <w:t>774</w:t>
      </w:r>
      <w:r w:rsidR="00CF4B3F">
        <w:rPr>
          <w:sz w:val="22"/>
          <w:szCs w:val="22"/>
        </w:rPr>
        <w:t>,</w:t>
      </w:r>
      <w:r w:rsidR="007578DA">
        <w:rPr>
          <w:sz w:val="22"/>
          <w:szCs w:val="22"/>
        </w:rPr>
        <w:t>6</w:t>
      </w:r>
      <w:r w:rsidR="00CF4B3F">
        <w:rPr>
          <w:sz w:val="22"/>
          <w:szCs w:val="22"/>
        </w:rPr>
        <w:t xml:space="preserve">05.00 </w:t>
      </w:r>
      <w:r w:rsidRPr="00E5106B">
        <w:rPr>
          <w:sz w:val="22"/>
          <w:szCs w:val="22"/>
        </w:rPr>
        <w:t>which</w:t>
      </w:r>
      <w:r w:rsidRPr="0005322D">
        <w:rPr>
          <w:sz w:val="22"/>
          <w:szCs w:val="22"/>
        </w:rPr>
        <w:t xml:space="preserve"> is the same as last year, with certain adjustments required by previous action of the Board of Selectmen or by law</w:t>
      </w:r>
      <w:r w:rsidR="00E0270A" w:rsidRPr="00E0270A">
        <w:rPr>
          <w:sz w:val="22"/>
          <w:szCs w:val="22"/>
        </w:rPr>
        <w:t>; or the governing body may hold one special meeting, in accordance with RSA 40:13, X and XVI, to take up the issue of a revised operating budget only.</w:t>
      </w:r>
    </w:p>
    <w:p w14:paraId="25E189F7" w14:textId="4D0D4175" w:rsidR="00BD0C38" w:rsidRDefault="00BD0C38" w:rsidP="00F35853">
      <w:pPr>
        <w:ind w:left="5760"/>
        <w:jc w:val="right"/>
        <w:rPr>
          <w:b/>
          <w:sz w:val="22"/>
          <w:szCs w:val="22"/>
        </w:rPr>
      </w:pPr>
      <w:bookmarkStart w:id="0" w:name="_Hlk26439461"/>
      <w:r>
        <w:rPr>
          <w:b/>
          <w:i/>
          <w:sz w:val="22"/>
          <w:szCs w:val="22"/>
        </w:rPr>
        <w:t>R</w:t>
      </w:r>
      <w:r w:rsidRPr="00491187">
        <w:rPr>
          <w:b/>
          <w:sz w:val="22"/>
          <w:szCs w:val="22"/>
        </w:rPr>
        <w:t xml:space="preserve">ecommended by the Board of Selectmen </w:t>
      </w:r>
      <w:r>
        <w:rPr>
          <w:b/>
          <w:sz w:val="22"/>
          <w:szCs w:val="22"/>
        </w:rPr>
        <w:t>(5-0)</w:t>
      </w:r>
    </w:p>
    <w:p w14:paraId="5876935C" w14:textId="35875154" w:rsidR="00BD0C38" w:rsidRDefault="00BD0C38" w:rsidP="00F35853">
      <w:pPr>
        <w:ind w:left="4320"/>
        <w:jc w:val="right"/>
        <w:rPr>
          <w:b/>
          <w:sz w:val="22"/>
          <w:szCs w:val="22"/>
        </w:rPr>
      </w:pPr>
      <w:r w:rsidRPr="00491187">
        <w:rPr>
          <w:b/>
          <w:sz w:val="22"/>
          <w:szCs w:val="22"/>
        </w:rPr>
        <w:t>Recommended by the Budget Committee (</w:t>
      </w:r>
      <w:r w:rsidR="00F35853">
        <w:rPr>
          <w:b/>
          <w:sz w:val="22"/>
          <w:szCs w:val="22"/>
        </w:rPr>
        <w:t>x-x-x</w:t>
      </w:r>
      <w:r w:rsidRPr="00491187">
        <w:rPr>
          <w:b/>
          <w:sz w:val="22"/>
          <w:szCs w:val="22"/>
        </w:rPr>
        <w:t>)</w:t>
      </w:r>
    </w:p>
    <w:p w14:paraId="6C758F5C" w14:textId="0E266C0A" w:rsidR="00CF4B3F" w:rsidRDefault="00C216AA" w:rsidP="00503882">
      <w:pPr>
        <w:jc w:val="right"/>
        <w:rPr>
          <w:bCs/>
          <w:i/>
          <w:iCs/>
          <w:sz w:val="22"/>
          <w:szCs w:val="22"/>
        </w:rPr>
      </w:pPr>
      <w:r w:rsidRPr="00C216AA">
        <w:rPr>
          <w:bCs/>
          <w:i/>
          <w:iCs/>
          <w:sz w:val="22"/>
          <w:szCs w:val="22"/>
        </w:rPr>
        <w:t>Estimated Tax Impact</w:t>
      </w:r>
      <w:r w:rsidR="008938BD">
        <w:rPr>
          <w:bCs/>
          <w:i/>
          <w:iCs/>
          <w:sz w:val="22"/>
          <w:szCs w:val="22"/>
        </w:rPr>
        <w:t xml:space="preserve"> </w:t>
      </w:r>
      <w:r w:rsidR="00CF4B3F">
        <w:rPr>
          <w:bCs/>
          <w:i/>
          <w:iCs/>
          <w:sz w:val="22"/>
          <w:szCs w:val="22"/>
        </w:rPr>
        <w:t>$9.</w:t>
      </w:r>
      <w:r w:rsidR="00746D85">
        <w:rPr>
          <w:bCs/>
          <w:i/>
          <w:iCs/>
          <w:sz w:val="22"/>
          <w:szCs w:val="22"/>
        </w:rPr>
        <w:t>28</w:t>
      </w:r>
      <w:r w:rsidR="00CF4B3F">
        <w:rPr>
          <w:bCs/>
          <w:i/>
          <w:iCs/>
          <w:sz w:val="22"/>
          <w:szCs w:val="22"/>
        </w:rPr>
        <w:t xml:space="preserve"> per thousand</w:t>
      </w:r>
      <w:r w:rsidR="00503882">
        <w:rPr>
          <w:bCs/>
          <w:i/>
          <w:iCs/>
          <w:sz w:val="22"/>
          <w:szCs w:val="22"/>
        </w:rPr>
        <w:t xml:space="preserve"> (</w:t>
      </w:r>
      <w:r w:rsidR="00CF4B3F">
        <w:rPr>
          <w:bCs/>
          <w:i/>
          <w:iCs/>
          <w:sz w:val="22"/>
          <w:szCs w:val="22"/>
        </w:rPr>
        <w:t xml:space="preserve">Default Estimated Tax Impact </w:t>
      </w:r>
      <w:r w:rsidR="00503882">
        <w:rPr>
          <w:bCs/>
          <w:i/>
          <w:iCs/>
          <w:sz w:val="22"/>
          <w:szCs w:val="22"/>
        </w:rPr>
        <w:t>$</w:t>
      </w:r>
      <w:r w:rsidR="00746D85">
        <w:rPr>
          <w:bCs/>
          <w:i/>
          <w:iCs/>
          <w:sz w:val="22"/>
          <w:szCs w:val="22"/>
        </w:rPr>
        <w:t>9.20</w:t>
      </w:r>
      <w:r w:rsidR="00CF4B3F">
        <w:rPr>
          <w:bCs/>
          <w:i/>
          <w:iCs/>
          <w:sz w:val="22"/>
          <w:szCs w:val="22"/>
        </w:rPr>
        <w:t xml:space="preserve"> per thousand</w:t>
      </w:r>
      <w:r w:rsidR="00503882">
        <w:rPr>
          <w:bCs/>
          <w:i/>
          <w:iCs/>
          <w:sz w:val="22"/>
          <w:szCs w:val="22"/>
        </w:rPr>
        <w:t>)</w:t>
      </w:r>
    </w:p>
    <w:p w14:paraId="5D2B1DE6" w14:textId="141803B4" w:rsidR="00BD0C38" w:rsidRDefault="00BD0C38" w:rsidP="0099093E">
      <w:pPr>
        <w:rPr>
          <w:b/>
          <w:i/>
          <w:sz w:val="22"/>
          <w:szCs w:val="22"/>
        </w:rPr>
      </w:pPr>
    </w:p>
    <w:p w14:paraId="0A009235" w14:textId="1A992C35" w:rsidR="0099093E" w:rsidRPr="00491187" w:rsidRDefault="0099093E" w:rsidP="0099093E">
      <w:pPr>
        <w:rPr>
          <w:b/>
          <w:i/>
          <w:sz w:val="22"/>
          <w:szCs w:val="22"/>
        </w:rPr>
      </w:pPr>
      <w:r w:rsidRPr="00491187">
        <w:rPr>
          <w:b/>
          <w:i/>
          <w:sz w:val="22"/>
          <w:szCs w:val="22"/>
        </w:rPr>
        <w:t xml:space="preserve">Article </w:t>
      </w:r>
      <w:r w:rsidR="002561B0">
        <w:rPr>
          <w:b/>
          <w:i/>
          <w:sz w:val="22"/>
          <w:szCs w:val="22"/>
        </w:rPr>
        <w:t>202</w:t>
      </w:r>
      <w:r w:rsidR="004E1BA1">
        <w:rPr>
          <w:b/>
          <w:i/>
          <w:sz w:val="22"/>
          <w:szCs w:val="22"/>
        </w:rPr>
        <w:t>1</w:t>
      </w:r>
      <w:r w:rsidRPr="00491187">
        <w:rPr>
          <w:b/>
          <w:i/>
          <w:sz w:val="22"/>
          <w:szCs w:val="22"/>
        </w:rPr>
        <w:t>-</w:t>
      </w:r>
      <w:r w:rsidR="005B3928">
        <w:rPr>
          <w:b/>
          <w:i/>
          <w:sz w:val="22"/>
          <w:szCs w:val="22"/>
        </w:rPr>
        <w:t>5</w:t>
      </w:r>
      <w:r w:rsidR="004E1BA1">
        <w:rPr>
          <w:b/>
          <w:i/>
          <w:sz w:val="22"/>
          <w:szCs w:val="22"/>
        </w:rPr>
        <w:tab/>
      </w:r>
      <w:r w:rsidRPr="00491187">
        <w:rPr>
          <w:b/>
          <w:i/>
          <w:sz w:val="22"/>
          <w:szCs w:val="22"/>
        </w:rPr>
        <w:tab/>
        <w:t>Fire Dept. Capital Reserve Fund for Future Fire Dept. Vehicle Purchases</w:t>
      </w:r>
    </w:p>
    <w:p w14:paraId="36E985D9" w14:textId="517EAF3D" w:rsidR="0099093E" w:rsidRDefault="0099093E" w:rsidP="0099093E">
      <w:pPr>
        <w:rPr>
          <w:sz w:val="22"/>
          <w:szCs w:val="22"/>
        </w:rPr>
      </w:pPr>
      <w:r w:rsidRPr="00491187">
        <w:rPr>
          <w:sz w:val="22"/>
          <w:szCs w:val="22"/>
        </w:rPr>
        <w:t>To see if the Town</w:t>
      </w:r>
      <w:r w:rsidR="00FB3EC3">
        <w:rPr>
          <w:sz w:val="22"/>
          <w:szCs w:val="22"/>
        </w:rPr>
        <w:t xml:space="preserve"> of Danville</w:t>
      </w:r>
      <w:r w:rsidRPr="00491187">
        <w:rPr>
          <w:sz w:val="22"/>
          <w:szCs w:val="22"/>
        </w:rPr>
        <w:t xml:space="preserve"> will </w:t>
      </w:r>
      <w:r w:rsidR="003A2FDA">
        <w:rPr>
          <w:sz w:val="22"/>
          <w:szCs w:val="22"/>
        </w:rPr>
        <w:t xml:space="preserve">vote to </w:t>
      </w:r>
      <w:r w:rsidRPr="00491187">
        <w:rPr>
          <w:sz w:val="22"/>
          <w:szCs w:val="22"/>
        </w:rPr>
        <w:t>raise and appropriate the sum of $</w:t>
      </w:r>
      <w:r w:rsidR="005B3928">
        <w:rPr>
          <w:sz w:val="22"/>
          <w:szCs w:val="22"/>
        </w:rPr>
        <w:t>100,00.00</w:t>
      </w:r>
      <w:r w:rsidRPr="00491187">
        <w:rPr>
          <w:sz w:val="22"/>
          <w:szCs w:val="22"/>
        </w:rPr>
        <w:t xml:space="preserve"> to be added to the Fire Dept. Capital Reserve Fund for Future Fire Dept. Vehicle Purchases previously established.</w:t>
      </w:r>
    </w:p>
    <w:p w14:paraId="786923E2" w14:textId="77777777" w:rsidR="00503882" w:rsidRDefault="00503882" w:rsidP="00503882">
      <w:pPr>
        <w:ind w:left="5760"/>
        <w:jc w:val="right"/>
        <w:rPr>
          <w:b/>
          <w:sz w:val="22"/>
          <w:szCs w:val="22"/>
        </w:rPr>
      </w:pPr>
      <w:r w:rsidRPr="00491187">
        <w:rPr>
          <w:b/>
          <w:sz w:val="22"/>
          <w:szCs w:val="22"/>
        </w:rPr>
        <w:t xml:space="preserve">Recommended by the Board of Selectmen </w:t>
      </w:r>
      <w:r>
        <w:rPr>
          <w:b/>
          <w:sz w:val="22"/>
          <w:szCs w:val="22"/>
        </w:rPr>
        <w:t>(5-0)</w:t>
      </w:r>
    </w:p>
    <w:p w14:paraId="74FBF8DC" w14:textId="58B6B011" w:rsidR="00503882" w:rsidRDefault="00503882" w:rsidP="00503882">
      <w:pPr>
        <w:ind w:left="4320" w:firstLine="720"/>
        <w:jc w:val="right"/>
        <w:rPr>
          <w:b/>
          <w:sz w:val="22"/>
          <w:szCs w:val="22"/>
        </w:rPr>
      </w:pPr>
      <w:r w:rsidRPr="00491187">
        <w:rPr>
          <w:b/>
          <w:sz w:val="22"/>
          <w:szCs w:val="22"/>
        </w:rPr>
        <w:t>Recommended by the Budget Committee (</w:t>
      </w:r>
      <w:r>
        <w:rPr>
          <w:b/>
          <w:sz w:val="22"/>
          <w:szCs w:val="22"/>
        </w:rPr>
        <w:t>5-0-0</w:t>
      </w:r>
      <w:r w:rsidRPr="00491187">
        <w:rPr>
          <w:b/>
          <w:sz w:val="22"/>
          <w:szCs w:val="22"/>
        </w:rPr>
        <w:t>)</w:t>
      </w:r>
    </w:p>
    <w:p w14:paraId="56842164" w14:textId="61867AB4" w:rsidR="00C216AA" w:rsidRPr="00C216AA" w:rsidRDefault="00C216AA" w:rsidP="00503882">
      <w:pPr>
        <w:ind w:left="4320" w:firstLine="720"/>
        <w:jc w:val="right"/>
        <w:rPr>
          <w:bCs/>
          <w:sz w:val="22"/>
          <w:szCs w:val="22"/>
        </w:rPr>
      </w:pPr>
      <w:r w:rsidRPr="00C216AA">
        <w:rPr>
          <w:bCs/>
          <w:i/>
          <w:iCs/>
          <w:sz w:val="22"/>
          <w:szCs w:val="22"/>
        </w:rPr>
        <w:t>Estimated Tax Impact</w:t>
      </w:r>
      <w:r w:rsidR="008938BD">
        <w:rPr>
          <w:bCs/>
          <w:i/>
          <w:iCs/>
          <w:sz w:val="22"/>
          <w:szCs w:val="22"/>
        </w:rPr>
        <w:t xml:space="preserve"> $</w:t>
      </w:r>
      <w:r w:rsidR="002119B3">
        <w:rPr>
          <w:bCs/>
          <w:i/>
          <w:iCs/>
          <w:sz w:val="22"/>
          <w:szCs w:val="22"/>
        </w:rPr>
        <w:t>0</w:t>
      </w:r>
      <w:r w:rsidR="008938BD">
        <w:rPr>
          <w:bCs/>
          <w:i/>
          <w:iCs/>
          <w:sz w:val="22"/>
          <w:szCs w:val="22"/>
        </w:rPr>
        <w:t>.243</w:t>
      </w:r>
      <w:r w:rsidR="00746D85">
        <w:rPr>
          <w:bCs/>
          <w:i/>
          <w:iCs/>
          <w:sz w:val="22"/>
          <w:szCs w:val="22"/>
        </w:rPr>
        <w:t>8</w:t>
      </w:r>
      <w:r w:rsidR="008938BD">
        <w:rPr>
          <w:bCs/>
          <w:i/>
          <w:iCs/>
          <w:sz w:val="22"/>
          <w:szCs w:val="22"/>
        </w:rPr>
        <w:t xml:space="preserve"> per thousand</w:t>
      </w:r>
    </w:p>
    <w:p w14:paraId="390B4AF7" w14:textId="1BC2B87B" w:rsidR="00BD0C38" w:rsidRDefault="00C216AA" w:rsidP="00BD0C38">
      <w:pPr>
        <w:jc w:val="both"/>
        <w:rPr>
          <w:b/>
          <w:bCs/>
          <w:i/>
          <w:iCs/>
          <w:sz w:val="22"/>
          <w:szCs w:val="22"/>
        </w:rPr>
      </w:pPr>
      <w:r>
        <w:rPr>
          <w:b/>
          <w:bCs/>
          <w:i/>
          <w:iCs/>
          <w:sz w:val="22"/>
          <w:szCs w:val="22"/>
        </w:rPr>
        <w:tab/>
      </w:r>
    </w:p>
    <w:bookmarkEnd w:id="0"/>
    <w:p w14:paraId="7B1C29D0" w14:textId="3874EDAA" w:rsidR="006D4B0D" w:rsidRPr="00491187" w:rsidRDefault="006D4B0D" w:rsidP="006D4B0D">
      <w:pPr>
        <w:jc w:val="both"/>
        <w:rPr>
          <w:b/>
          <w:bCs/>
          <w:i/>
          <w:iCs/>
          <w:sz w:val="22"/>
          <w:szCs w:val="22"/>
        </w:rPr>
      </w:pPr>
      <w:r w:rsidRPr="00491187">
        <w:rPr>
          <w:b/>
          <w:bCs/>
          <w:i/>
          <w:iCs/>
          <w:sz w:val="22"/>
          <w:szCs w:val="22"/>
        </w:rPr>
        <w:t xml:space="preserve">Article </w:t>
      </w:r>
      <w:r w:rsidR="002561B0">
        <w:rPr>
          <w:b/>
          <w:bCs/>
          <w:i/>
          <w:iCs/>
          <w:sz w:val="22"/>
          <w:szCs w:val="22"/>
        </w:rPr>
        <w:t>202</w:t>
      </w:r>
      <w:r w:rsidR="004E1BA1">
        <w:rPr>
          <w:b/>
          <w:bCs/>
          <w:i/>
          <w:iCs/>
          <w:sz w:val="22"/>
          <w:szCs w:val="22"/>
        </w:rPr>
        <w:t>1-</w:t>
      </w:r>
      <w:r w:rsidR="00182485">
        <w:rPr>
          <w:b/>
          <w:bCs/>
          <w:i/>
          <w:iCs/>
          <w:sz w:val="22"/>
          <w:szCs w:val="22"/>
        </w:rPr>
        <w:t>6</w:t>
      </w:r>
      <w:r w:rsidR="001D1E2E">
        <w:rPr>
          <w:b/>
          <w:bCs/>
          <w:i/>
          <w:iCs/>
          <w:sz w:val="22"/>
          <w:szCs w:val="22"/>
        </w:rPr>
        <w:tab/>
      </w:r>
      <w:r w:rsidR="00715063">
        <w:rPr>
          <w:sz w:val="22"/>
          <w:szCs w:val="22"/>
        </w:rPr>
        <w:tab/>
      </w:r>
      <w:r w:rsidRPr="00491187">
        <w:rPr>
          <w:b/>
          <w:bCs/>
          <w:i/>
          <w:iCs/>
          <w:sz w:val="22"/>
          <w:szCs w:val="22"/>
        </w:rPr>
        <w:t>Danville Infrastructure and Facility Non-Capital Reserve Fund</w:t>
      </w:r>
    </w:p>
    <w:p w14:paraId="0FAEC6EC" w14:textId="4DD26FC9" w:rsidR="006D4B0D" w:rsidRPr="00491187" w:rsidRDefault="006D4B0D" w:rsidP="006D4B0D">
      <w:pPr>
        <w:jc w:val="both"/>
        <w:rPr>
          <w:sz w:val="22"/>
          <w:szCs w:val="22"/>
        </w:rPr>
      </w:pPr>
      <w:r w:rsidRPr="00491187">
        <w:rPr>
          <w:sz w:val="22"/>
          <w:szCs w:val="22"/>
        </w:rPr>
        <w:t xml:space="preserve">To see if the Town </w:t>
      </w:r>
      <w:r w:rsidR="00FB3EC3">
        <w:rPr>
          <w:sz w:val="22"/>
          <w:szCs w:val="22"/>
        </w:rPr>
        <w:t xml:space="preserve">of Danville </w:t>
      </w:r>
      <w:r w:rsidRPr="00491187">
        <w:rPr>
          <w:sz w:val="22"/>
          <w:szCs w:val="22"/>
        </w:rPr>
        <w:t xml:space="preserve">will vote to raise and </w:t>
      </w:r>
      <w:r w:rsidR="0096675D">
        <w:rPr>
          <w:sz w:val="22"/>
          <w:szCs w:val="22"/>
        </w:rPr>
        <w:t>appropriate</w:t>
      </w:r>
      <w:r w:rsidRPr="00491187">
        <w:rPr>
          <w:sz w:val="22"/>
          <w:szCs w:val="22"/>
        </w:rPr>
        <w:t xml:space="preserve"> the sum of $10,000.00 to be added to the </w:t>
      </w:r>
      <w:r w:rsidRPr="00491187">
        <w:rPr>
          <w:bCs/>
          <w:iCs/>
          <w:sz w:val="22"/>
          <w:szCs w:val="22"/>
        </w:rPr>
        <w:t>Danville Infrastructure and Facility Non-Capital Reserve Fund</w:t>
      </w:r>
      <w:r w:rsidRPr="00491187">
        <w:rPr>
          <w:sz w:val="22"/>
          <w:szCs w:val="22"/>
        </w:rPr>
        <w:t xml:space="preserve"> previously established.</w:t>
      </w:r>
    </w:p>
    <w:p w14:paraId="5EA83F42" w14:textId="77777777" w:rsidR="00503882" w:rsidRDefault="00503882" w:rsidP="00503882">
      <w:pPr>
        <w:ind w:left="5760"/>
        <w:jc w:val="right"/>
        <w:rPr>
          <w:b/>
          <w:sz w:val="22"/>
          <w:szCs w:val="22"/>
        </w:rPr>
      </w:pPr>
      <w:r w:rsidRPr="00491187">
        <w:rPr>
          <w:b/>
          <w:sz w:val="22"/>
          <w:szCs w:val="22"/>
        </w:rPr>
        <w:t xml:space="preserve">Recommended by the Board of Selectmen </w:t>
      </w:r>
      <w:r>
        <w:rPr>
          <w:b/>
          <w:sz w:val="22"/>
          <w:szCs w:val="22"/>
        </w:rPr>
        <w:t>(5-0)</w:t>
      </w:r>
    </w:p>
    <w:p w14:paraId="778FA9A7" w14:textId="77777777" w:rsidR="00503882" w:rsidRDefault="00503882" w:rsidP="00503882">
      <w:pPr>
        <w:ind w:left="4320" w:firstLine="720"/>
        <w:jc w:val="right"/>
        <w:rPr>
          <w:b/>
          <w:sz w:val="22"/>
          <w:szCs w:val="22"/>
        </w:rPr>
      </w:pPr>
      <w:r w:rsidRPr="00491187">
        <w:rPr>
          <w:b/>
          <w:sz w:val="22"/>
          <w:szCs w:val="22"/>
        </w:rPr>
        <w:t>Recommended by the Budget Committee (</w:t>
      </w:r>
      <w:r>
        <w:rPr>
          <w:b/>
          <w:sz w:val="22"/>
          <w:szCs w:val="22"/>
        </w:rPr>
        <w:t>5-0-0</w:t>
      </w:r>
      <w:r w:rsidRPr="00491187">
        <w:rPr>
          <w:b/>
          <w:sz w:val="22"/>
          <w:szCs w:val="22"/>
        </w:rPr>
        <w:t>)</w:t>
      </w:r>
    </w:p>
    <w:p w14:paraId="20999677" w14:textId="685BDA13" w:rsidR="00C216AA" w:rsidRPr="00C216AA" w:rsidRDefault="00C216AA" w:rsidP="00503882">
      <w:pPr>
        <w:ind w:left="4320" w:firstLine="720"/>
        <w:jc w:val="right"/>
        <w:rPr>
          <w:bCs/>
          <w:i/>
          <w:iCs/>
          <w:sz w:val="22"/>
          <w:szCs w:val="22"/>
        </w:rPr>
      </w:pPr>
      <w:r w:rsidRPr="00C216AA">
        <w:rPr>
          <w:bCs/>
          <w:i/>
          <w:iCs/>
          <w:sz w:val="22"/>
          <w:szCs w:val="22"/>
        </w:rPr>
        <w:t>Estimated Tax Impact</w:t>
      </w:r>
      <w:r w:rsidR="008938BD">
        <w:rPr>
          <w:bCs/>
          <w:i/>
          <w:iCs/>
          <w:sz w:val="22"/>
          <w:szCs w:val="22"/>
        </w:rPr>
        <w:t xml:space="preserve"> $</w:t>
      </w:r>
      <w:r w:rsidR="002119B3">
        <w:rPr>
          <w:bCs/>
          <w:i/>
          <w:iCs/>
          <w:sz w:val="22"/>
          <w:szCs w:val="22"/>
        </w:rPr>
        <w:t>0.0</w:t>
      </w:r>
      <w:r w:rsidR="008938BD">
        <w:rPr>
          <w:bCs/>
          <w:i/>
          <w:iCs/>
          <w:sz w:val="22"/>
          <w:szCs w:val="22"/>
        </w:rPr>
        <w:t>243</w:t>
      </w:r>
      <w:r w:rsidR="00746D85">
        <w:rPr>
          <w:bCs/>
          <w:i/>
          <w:iCs/>
          <w:sz w:val="22"/>
          <w:szCs w:val="22"/>
        </w:rPr>
        <w:t>8</w:t>
      </w:r>
      <w:r w:rsidR="001A6F52">
        <w:rPr>
          <w:bCs/>
          <w:i/>
          <w:iCs/>
          <w:sz w:val="22"/>
          <w:szCs w:val="22"/>
        </w:rPr>
        <w:t xml:space="preserve"> per thousand</w:t>
      </w:r>
    </w:p>
    <w:p w14:paraId="059DA476" w14:textId="77777777" w:rsidR="00C216AA" w:rsidRDefault="00C216AA" w:rsidP="003453C0">
      <w:pPr>
        <w:jc w:val="both"/>
        <w:rPr>
          <w:b/>
          <w:bCs/>
          <w:i/>
          <w:iCs/>
          <w:sz w:val="22"/>
          <w:szCs w:val="22"/>
        </w:rPr>
      </w:pPr>
    </w:p>
    <w:p w14:paraId="140DB232" w14:textId="101F54CE" w:rsidR="003453C0" w:rsidRPr="00491187" w:rsidRDefault="003453C0" w:rsidP="003453C0">
      <w:pPr>
        <w:jc w:val="both"/>
        <w:rPr>
          <w:sz w:val="22"/>
          <w:szCs w:val="22"/>
        </w:rPr>
      </w:pPr>
      <w:r w:rsidRPr="00491187">
        <w:rPr>
          <w:b/>
          <w:bCs/>
          <w:i/>
          <w:iCs/>
          <w:sz w:val="22"/>
          <w:szCs w:val="22"/>
        </w:rPr>
        <w:t xml:space="preserve">Article </w:t>
      </w:r>
      <w:r w:rsidR="002561B0">
        <w:rPr>
          <w:b/>
          <w:bCs/>
          <w:i/>
          <w:iCs/>
          <w:sz w:val="22"/>
          <w:szCs w:val="22"/>
        </w:rPr>
        <w:t>202</w:t>
      </w:r>
      <w:r w:rsidR="004E1BA1">
        <w:rPr>
          <w:b/>
          <w:bCs/>
          <w:i/>
          <w:iCs/>
          <w:sz w:val="22"/>
          <w:szCs w:val="22"/>
        </w:rPr>
        <w:t>1</w:t>
      </w:r>
      <w:r w:rsidR="001D1E2E">
        <w:rPr>
          <w:b/>
          <w:bCs/>
          <w:i/>
          <w:iCs/>
          <w:sz w:val="22"/>
          <w:szCs w:val="22"/>
        </w:rPr>
        <w:t>-</w:t>
      </w:r>
      <w:r w:rsidR="00182485">
        <w:rPr>
          <w:b/>
          <w:bCs/>
          <w:i/>
          <w:iCs/>
          <w:sz w:val="22"/>
          <w:szCs w:val="22"/>
        </w:rPr>
        <w:t>7</w:t>
      </w:r>
      <w:r w:rsidRPr="00491187">
        <w:rPr>
          <w:b/>
          <w:bCs/>
          <w:i/>
          <w:iCs/>
          <w:sz w:val="22"/>
          <w:szCs w:val="22"/>
        </w:rPr>
        <w:tab/>
      </w:r>
      <w:r w:rsidRPr="00491187">
        <w:rPr>
          <w:sz w:val="22"/>
          <w:szCs w:val="22"/>
        </w:rPr>
        <w:tab/>
      </w:r>
      <w:r w:rsidRPr="00491187">
        <w:rPr>
          <w:b/>
          <w:bCs/>
          <w:i/>
          <w:iCs/>
          <w:sz w:val="22"/>
          <w:szCs w:val="22"/>
        </w:rPr>
        <w:t>Milfoil Control Expendable Trust Fund</w:t>
      </w:r>
    </w:p>
    <w:p w14:paraId="1B6A430D" w14:textId="795717D6" w:rsidR="003453C0" w:rsidRPr="00491187" w:rsidRDefault="003453C0" w:rsidP="003453C0">
      <w:pPr>
        <w:jc w:val="both"/>
        <w:rPr>
          <w:sz w:val="22"/>
          <w:szCs w:val="22"/>
        </w:rPr>
      </w:pPr>
      <w:r w:rsidRPr="00491187">
        <w:rPr>
          <w:sz w:val="22"/>
          <w:szCs w:val="22"/>
        </w:rPr>
        <w:t xml:space="preserve">To see if the Town </w:t>
      </w:r>
      <w:r w:rsidR="00FB3EC3">
        <w:rPr>
          <w:sz w:val="22"/>
          <w:szCs w:val="22"/>
        </w:rPr>
        <w:t xml:space="preserve">of Danville </w:t>
      </w:r>
      <w:r w:rsidRPr="00491187">
        <w:rPr>
          <w:sz w:val="22"/>
          <w:szCs w:val="22"/>
        </w:rPr>
        <w:t xml:space="preserve">will vote to raise and appropriate the sum of </w:t>
      </w:r>
      <w:r w:rsidR="00503882">
        <w:rPr>
          <w:sz w:val="22"/>
          <w:szCs w:val="22"/>
        </w:rPr>
        <w:t>$10,000</w:t>
      </w:r>
      <w:r w:rsidRPr="00491187">
        <w:rPr>
          <w:sz w:val="22"/>
          <w:szCs w:val="22"/>
        </w:rPr>
        <w:t xml:space="preserve"> to be added to the Milfoil Control Expendable Trust Fund </w:t>
      </w:r>
      <w:r w:rsidR="008002B6" w:rsidRPr="00491187">
        <w:rPr>
          <w:sz w:val="22"/>
          <w:szCs w:val="22"/>
        </w:rPr>
        <w:t xml:space="preserve">for the purpose of management and eradicating the milfoil infestation found in Long Pond (or Danville’s Ponds/bodies of water) </w:t>
      </w:r>
      <w:r w:rsidRPr="00491187">
        <w:rPr>
          <w:sz w:val="22"/>
          <w:szCs w:val="22"/>
        </w:rPr>
        <w:t>and to name the Selectmen as agents to expend from this Milfoil Control Expendable Trust Fund.</w:t>
      </w:r>
    </w:p>
    <w:p w14:paraId="582BAFE7" w14:textId="77777777" w:rsidR="00503882" w:rsidRDefault="00503882" w:rsidP="00503882">
      <w:pPr>
        <w:ind w:left="5760"/>
        <w:jc w:val="right"/>
        <w:rPr>
          <w:b/>
          <w:sz w:val="22"/>
          <w:szCs w:val="22"/>
        </w:rPr>
      </w:pPr>
      <w:r w:rsidRPr="00491187">
        <w:rPr>
          <w:b/>
          <w:sz w:val="22"/>
          <w:szCs w:val="22"/>
        </w:rPr>
        <w:t xml:space="preserve">Recommended by the Board of Selectmen </w:t>
      </w:r>
      <w:r>
        <w:rPr>
          <w:b/>
          <w:sz w:val="22"/>
          <w:szCs w:val="22"/>
        </w:rPr>
        <w:t>(5-0)</w:t>
      </w:r>
    </w:p>
    <w:p w14:paraId="1F081C38" w14:textId="77777777" w:rsidR="00503882" w:rsidRDefault="00503882" w:rsidP="00503882">
      <w:pPr>
        <w:ind w:left="4320" w:firstLine="720"/>
        <w:jc w:val="right"/>
        <w:rPr>
          <w:b/>
          <w:sz w:val="22"/>
          <w:szCs w:val="22"/>
        </w:rPr>
      </w:pPr>
      <w:r w:rsidRPr="00491187">
        <w:rPr>
          <w:b/>
          <w:sz w:val="22"/>
          <w:szCs w:val="22"/>
        </w:rPr>
        <w:t>Recommended by the Budget Committee (</w:t>
      </w:r>
      <w:r>
        <w:rPr>
          <w:b/>
          <w:sz w:val="22"/>
          <w:szCs w:val="22"/>
        </w:rPr>
        <w:t>5-0-0</w:t>
      </w:r>
      <w:r w:rsidRPr="00491187">
        <w:rPr>
          <w:b/>
          <w:sz w:val="22"/>
          <w:szCs w:val="22"/>
        </w:rPr>
        <w:t>)</w:t>
      </w:r>
    </w:p>
    <w:p w14:paraId="27D62B36" w14:textId="6CF0E722" w:rsidR="00C216AA" w:rsidRPr="00C216AA" w:rsidRDefault="00C216AA" w:rsidP="00503882">
      <w:pPr>
        <w:ind w:left="4320"/>
        <w:jc w:val="right"/>
        <w:rPr>
          <w:bCs/>
          <w:i/>
          <w:iCs/>
          <w:sz w:val="22"/>
          <w:szCs w:val="22"/>
        </w:rPr>
      </w:pPr>
      <w:r w:rsidRPr="00C216AA">
        <w:rPr>
          <w:bCs/>
          <w:i/>
          <w:iCs/>
          <w:sz w:val="22"/>
          <w:szCs w:val="22"/>
        </w:rPr>
        <w:t>Estimated Tax Impact</w:t>
      </w:r>
      <w:r w:rsidR="002119B3">
        <w:rPr>
          <w:bCs/>
          <w:i/>
          <w:iCs/>
          <w:sz w:val="22"/>
          <w:szCs w:val="22"/>
        </w:rPr>
        <w:t xml:space="preserve"> $0.0243</w:t>
      </w:r>
      <w:r w:rsidR="00746D85">
        <w:rPr>
          <w:bCs/>
          <w:i/>
          <w:iCs/>
          <w:sz w:val="22"/>
          <w:szCs w:val="22"/>
        </w:rPr>
        <w:t>8</w:t>
      </w:r>
      <w:r w:rsidR="001A6F52">
        <w:rPr>
          <w:bCs/>
          <w:i/>
          <w:iCs/>
          <w:sz w:val="22"/>
          <w:szCs w:val="22"/>
        </w:rPr>
        <w:t xml:space="preserve"> per thousand</w:t>
      </w:r>
    </w:p>
    <w:p w14:paraId="221CEFC4" w14:textId="77777777" w:rsidR="009F21DE" w:rsidRDefault="009F21DE" w:rsidP="0096675D">
      <w:pPr>
        <w:pStyle w:val="Default"/>
        <w:spacing w:line="0" w:lineRule="atLeast"/>
        <w:jc w:val="both"/>
        <w:rPr>
          <w:b/>
          <w:bCs/>
          <w:i/>
          <w:iCs/>
          <w:color w:val="222222"/>
          <w:sz w:val="22"/>
          <w:szCs w:val="22"/>
          <w:shd w:val="clear" w:color="auto" w:fill="FFFFFF"/>
        </w:rPr>
      </w:pPr>
    </w:p>
    <w:p w14:paraId="555DCE97" w14:textId="4F316A75" w:rsidR="003453C0" w:rsidRPr="00491187" w:rsidRDefault="003453C0" w:rsidP="003453C0">
      <w:pPr>
        <w:pStyle w:val="Heading2"/>
        <w:jc w:val="both"/>
        <w:rPr>
          <w:sz w:val="22"/>
          <w:szCs w:val="22"/>
        </w:rPr>
      </w:pPr>
      <w:bookmarkStart w:id="1" w:name="_Hlk26439487"/>
      <w:r w:rsidRPr="00491187">
        <w:rPr>
          <w:sz w:val="22"/>
          <w:szCs w:val="22"/>
        </w:rPr>
        <w:t xml:space="preserve">Article </w:t>
      </w:r>
      <w:r w:rsidR="002561B0">
        <w:rPr>
          <w:sz w:val="22"/>
          <w:szCs w:val="22"/>
        </w:rPr>
        <w:t>202</w:t>
      </w:r>
      <w:r w:rsidR="004E1BA1">
        <w:rPr>
          <w:sz w:val="22"/>
          <w:szCs w:val="22"/>
        </w:rPr>
        <w:t>1</w:t>
      </w:r>
      <w:r w:rsidRPr="00491187">
        <w:rPr>
          <w:sz w:val="22"/>
          <w:szCs w:val="22"/>
        </w:rPr>
        <w:t>-</w:t>
      </w:r>
      <w:r w:rsidR="006D6F0B">
        <w:rPr>
          <w:sz w:val="22"/>
          <w:szCs w:val="22"/>
        </w:rPr>
        <w:t>8</w:t>
      </w:r>
      <w:r w:rsidR="004E1BA1">
        <w:rPr>
          <w:sz w:val="22"/>
          <w:szCs w:val="22"/>
        </w:rPr>
        <w:tab/>
      </w:r>
      <w:r w:rsidR="00FA6DBB">
        <w:rPr>
          <w:sz w:val="22"/>
          <w:szCs w:val="22"/>
        </w:rPr>
        <w:tab/>
      </w:r>
      <w:r w:rsidR="00182485">
        <w:rPr>
          <w:sz w:val="22"/>
          <w:szCs w:val="22"/>
        </w:rPr>
        <w:t>Fire Department Equipment</w:t>
      </w:r>
      <w:r w:rsidRPr="00491187">
        <w:rPr>
          <w:sz w:val="22"/>
          <w:szCs w:val="22"/>
        </w:rPr>
        <w:t xml:space="preserve"> Capital Reserve Fund</w:t>
      </w:r>
    </w:p>
    <w:p w14:paraId="3841E78A" w14:textId="7EB06B06" w:rsidR="003453C0" w:rsidRDefault="003453C0" w:rsidP="003453C0">
      <w:pPr>
        <w:pStyle w:val="BodyText3"/>
        <w:ind w:right="0"/>
        <w:jc w:val="both"/>
        <w:rPr>
          <w:sz w:val="22"/>
          <w:szCs w:val="22"/>
        </w:rPr>
      </w:pPr>
      <w:r w:rsidRPr="00491187">
        <w:rPr>
          <w:sz w:val="22"/>
          <w:szCs w:val="22"/>
        </w:rPr>
        <w:t xml:space="preserve">To see if the Town </w:t>
      </w:r>
      <w:r w:rsidR="00FB3EC3">
        <w:rPr>
          <w:sz w:val="22"/>
          <w:szCs w:val="22"/>
        </w:rPr>
        <w:t xml:space="preserve">of Danville </w:t>
      </w:r>
      <w:r w:rsidRPr="00491187">
        <w:rPr>
          <w:sz w:val="22"/>
          <w:szCs w:val="22"/>
        </w:rPr>
        <w:t>will vote to raise and appropriate the sum of $</w:t>
      </w:r>
      <w:r w:rsidR="00182485">
        <w:rPr>
          <w:sz w:val="22"/>
          <w:szCs w:val="22"/>
        </w:rPr>
        <w:t>10</w:t>
      </w:r>
      <w:r w:rsidRPr="00491187">
        <w:rPr>
          <w:sz w:val="22"/>
          <w:szCs w:val="22"/>
        </w:rPr>
        <w:t>,000.00 to be added to the Protection of Personnel Equipment Capital Reserve Fund previously established for the future replacement of Self-Contained Breathing Apparatus (SCBA) to protect firefighter</w:t>
      </w:r>
      <w:r w:rsidR="00F75597">
        <w:rPr>
          <w:sz w:val="22"/>
          <w:szCs w:val="22"/>
        </w:rPr>
        <w:t>s, previously established.</w:t>
      </w:r>
    </w:p>
    <w:bookmarkEnd w:id="1"/>
    <w:p w14:paraId="7DF3275E" w14:textId="77777777" w:rsidR="00503882" w:rsidRDefault="00503882" w:rsidP="00503882">
      <w:pPr>
        <w:ind w:left="5760"/>
        <w:jc w:val="right"/>
        <w:rPr>
          <w:b/>
          <w:sz w:val="22"/>
          <w:szCs w:val="22"/>
        </w:rPr>
      </w:pPr>
      <w:r w:rsidRPr="00491187">
        <w:rPr>
          <w:b/>
          <w:sz w:val="22"/>
          <w:szCs w:val="22"/>
        </w:rPr>
        <w:t xml:space="preserve">Recommended by the Board of Selectmen </w:t>
      </w:r>
      <w:r>
        <w:rPr>
          <w:b/>
          <w:sz w:val="22"/>
          <w:szCs w:val="22"/>
        </w:rPr>
        <w:t>(5-0)</w:t>
      </w:r>
    </w:p>
    <w:p w14:paraId="743A4E3C" w14:textId="77777777" w:rsidR="00503882" w:rsidRDefault="00503882" w:rsidP="00503882">
      <w:pPr>
        <w:ind w:left="4320" w:firstLine="720"/>
        <w:jc w:val="right"/>
        <w:rPr>
          <w:b/>
          <w:sz w:val="22"/>
          <w:szCs w:val="22"/>
        </w:rPr>
      </w:pPr>
      <w:r w:rsidRPr="00491187">
        <w:rPr>
          <w:b/>
          <w:sz w:val="22"/>
          <w:szCs w:val="22"/>
        </w:rPr>
        <w:t>Recommended by the Budget Committee (</w:t>
      </w:r>
      <w:r>
        <w:rPr>
          <w:b/>
          <w:sz w:val="22"/>
          <w:szCs w:val="22"/>
        </w:rPr>
        <w:t>5-0-0</w:t>
      </w:r>
      <w:r w:rsidRPr="00491187">
        <w:rPr>
          <w:b/>
          <w:sz w:val="22"/>
          <w:szCs w:val="22"/>
        </w:rPr>
        <w:t>)</w:t>
      </w:r>
    </w:p>
    <w:p w14:paraId="2B016DA4" w14:textId="6407216B" w:rsidR="00C216AA" w:rsidRPr="00C216AA" w:rsidRDefault="00C216AA" w:rsidP="00503882">
      <w:pPr>
        <w:ind w:left="4320"/>
        <w:jc w:val="right"/>
        <w:rPr>
          <w:bCs/>
          <w:i/>
          <w:iCs/>
          <w:sz w:val="22"/>
          <w:szCs w:val="22"/>
        </w:rPr>
      </w:pPr>
      <w:r w:rsidRPr="00C216AA">
        <w:rPr>
          <w:bCs/>
          <w:i/>
          <w:iCs/>
          <w:sz w:val="22"/>
          <w:szCs w:val="22"/>
        </w:rPr>
        <w:t>Estimated Tax Impact</w:t>
      </w:r>
      <w:r w:rsidR="002119B3">
        <w:rPr>
          <w:bCs/>
          <w:i/>
          <w:iCs/>
          <w:sz w:val="22"/>
          <w:szCs w:val="22"/>
        </w:rPr>
        <w:t xml:space="preserve"> $0.0243</w:t>
      </w:r>
      <w:r w:rsidR="00746D85">
        <w:rPr>
          <w:bCs/>
          <w:i/>
          <w:iCs/>
          <w:sz w:val="22"/>
          <w:szCs w:val="22"/>
        </w:rPr>
        <w:t>8</w:t>
      </w:r>
      <w:r w:rsidR="00503882">
        <w:rPr>
          <w:bCs/>
          <w:i/>
          <w:iCs/>
          <w:sz w:val="22"/>
          <w:szCs w:val="22"/>
        </w:rPr>
        <w:t xml:space="preserve"> per thousand</w:t>
      </w:r>
    </w:p>
    <w:p w14:paraId="6F0ECF11" w14:textId="77777777" w:rsidR="006D6F0B" w:rsidRDefault="006D6F0B" w:rsidP="006D6F0B">
      <w:pPr>
        <w:pStyle w:val="Default"/>
        <w:spacing w:line="0" w:lineRule="atLeast"/>
        <w:jc w:val="both"/>
        <w:rPr>
          <w:b/>
          <w:bCs/>
          <w:i/>
          <w:iCs/>
          <w:color w:val="222222"/>
          <w:sz w:val="22"/>
          <w:szCs w:val="22"/>
          <w:shd w:val="clear" w:color="auto" w:fill="FFFFFF"/>
        </w:rPr>
      </w:pPr>
    </w:p>
    <w:p w14:paraId="262AA9A7" w14:textId="3CA525AD" w:rsidR="006D6F0B" w:rsidRDefault="006D6F0B" w:rsidP="00503882">
      <w:pPr>
        <w:pStyle w:val="Heading2"/>
        <w:jc w:val="both"/>
        <w:rPr>
          <w:sz w:val="22"/>
          <w:szCs w:val="22"/>
        </w:rPr>
      </w:pPr>
      <w:r w:rsidRPr="00503882">
        <w:rPr>
          <w:sz w:val="22"/>
          <w:szCs w:val="22"/>
        </w:rPr>
        <w:t xml:space="preserve">Article 2021-9 </w:t>
      </w:r>
      <w:r w:rsidRPr="00503882">
        <w:rPr>
          <w:sz w:val="22"/>
          <w:szCs w:val="22"/>
        </w:rPr>
        <w:tab/>
      </w:r>
      <w:r w:rsidRPr="00503882">
        <w:rPr>
          <w:sz w:val="22"/>
          <w:szCs w:val="22"/>
        </w:rPr>
        <w:tab/>
        <w:t>Colby Memorial Library Infrastructure and Facility Non-Capital Reserve Fund</w:t>
      </w:r>
    </w:p>
    <w:p w14:paraId="77F53CD1" w14:textId="23019CCC" w:rsidR="00C216AA" w:rsidRPr="00503882" w:rsidRDefault="006D6F0B" w:rsidP="00503882">
      <w:pPr>
        <w:pStyle w:val="BodyText3"/>
        <w:ind w:right="0"/>
        <w:jc w:val="both"/>
        <w:rPr>
          <w:sz w:val="22"/>
          <w:szCs w:val="22"/>
        </w:rPr>
      </w:pPr>
      <w:r w:rsidRPr="00503882">
        <w:rPr>
          <w:sz w:val="22"/>
          <w:szCs w:val="22"/>
        </w:rPr>
        <w:t>To see if the Town will vote to raise and appropriate the sum of $5,000.00 to go into this fund for the engineering, repair, and renovation of facilities and the upgrade of the Colby Memorial Library’s infrastructure.</w:t>
      </w:r>
    </w:p>
    <w:p w14:paraId="07D46D78" w14:textId="77777777" w:rsidR="00503882" w:rsidRDefault="00503882" w:rsidP="00503882">
      <w:pPr>
        <w:ind w:left="5760"/>
        <w:jc w:val="right"/>
        <w:rPr>
          <w:b/>
          <w:sz w:val="22"/>
          <w:szCs w:val="22"/>
        </w:rPr>
      </w:pPr>
      <w:r w:rsidRPr="00491187">
        <w:rPr>
          <w:b/>
          <w:sz w:val="22"/>
          <w:szCs w:val="22"/>
        </w:rPr>
        <w:t xml:space="preserve">Recommended by the Board of Selectmen </w:t>
      </w:r>
      <w:r>
        <w:rPr>
          <w:b/>
          <w:sz w:val="22"/>
          <w:szCs w:val="22"/>
        </w:rPr>
        <w:t>(5-0)</w:t>
      </w:r>
    </w:p>
    <w:p w14:paraId="7B783E07" w14:textId="77777777" w:rsidR="00503882" w:rsidRDefault="00503882" w:rsidP="00503882">
      <w:pPr>
        <w:ind w:left="4320" w:firstLine="720"/>
        <w:jc w:val="right"/>
        <w:rPr>
          <w:b/>
          <w:sz w:val="22"/>
          <w:szCs w:val="22"/>
        </w:rPr>
      </w:pPr>
      <w:r w:rsidRPr="00491187">
        <w:rPr>
          <w:b/>
          <w:sz w:val="22"/>
          <w:szCs w:val="22"/>
        </w:rPr>
        <w:t>Recommended by the Budget Committee (</w:t>
      </w:r>
      <w:r>
        <w:rPr>
          <w:b/>
          <w:sz w:val="22"/>
          <w:szCs w:val="22"/>
        </w:rPr>
        <w:t>5-0-0</w:t>
      </w:r>
      <w:r w:rsidRPr="00491187">
        <w:rPr>
          <w:b/>
          <w:sz w:val="22"/>
          <w:szCs w:val="22"/>
        </w:rPr>
        <w:t>)</w:t>
      </w:r>
    </w:p>
    <w:p w14:paraId="249F6742" w14:textId="43C16C27" w:rsidR="00C216AA" w:rsidRDefault="00C216AA" w:rsidP="00503882">
      <w:pPr>
        <w:ind w:left="4320"/>
        <w:jc w:val="right"/>
        <w:rPr>
          <w:bCs/>
          <w:i/>
          <w:iCs/>
          <w:sz w:val="22"/>
          <w:szCs w:val="22"/>
        </w:rPr>
      </w:pPr>
      <w:r>
        <w:rPr>
          <w:bCs/>
          <w:i/>
          <w:iCs/>
          <w:sz w:val="22"/>
          <w:szCs w:val="22"/>
        </w:rPr>
        <w:t>E</w:t>
      </w:r>
      <w:r w:rsidRPr="00C216AA">
        <w:rPr>
          <w:bCs/>
          <w:i/>
          <w:iCs/>
          <w:sz w:val="22"/>
          <w:szCs w:val="22"/>
        </w:rPr>
        <w:t>stimated Tax Impact</w:t>
      </w:r>
      <w:r w:rsidR="008938BD">
        <w:rPr>
          <w:bCs/>
          <w:i/>
          <w:iCs/>
          <w:sz w:val="22"/>
          <w:szCs w:val="22"/>
        </w:rPr>
        <w:t xml:space="preserve"> $</w:t>
      </w:r>
      <w:r w:rsidR="002119B3">
        <w:rPr>
          <w:bCs/>
          <w:i/>
          <w:iCs/>
          <w:sz w:val="22"/>
          <w:szCs w:val="22"/>
        </w:rPr>
        <w:t>0.0121</w:t>
      </w:r>
      <w:r w:rsidR="008938BD">
        <w:rPr>
          <w:bCs/>
          <w:i/>
          <w:iCs/>
          <w:sz w:val="22"/>
          <w:szCs w:val="22"/>
        </w:rPr>
        <w:t xml:space="preserve"> </w:t>
      </w:r>
      <w:r w:rsidR="00946B64">
        <w:rPr>
          <w:bCs/>
          <w:i/>
          <w:iCs/>
          <w:sz w:val="22"/>
          <w:szCs w:val="22"/>
        </w:rPr>
        <w:t>per thousand</w:t>
      </w:r>
    </w:p>
    <w:p w14:paraId="3354E2ED" w14:textId="77777777" w:rsidR="004E1BA1" w:rsidRPr="00503882" w:rsidRDefault="004E1BA1" w:rsidP="00503882">
      <w:pPr>
        <w:ind w:left="4320"/>
        <w:jc w:val="right"/>
        <w:rPr>
          <w:bCs/>
          <w:i/>
          <w:iCs/>
          <w:sz w:val="22"/>
          <w:szCs w:val="22"/>
        </w:rPr>
      </w:pPr>
    </w:p>
    <w:p w14:paraId="6D5658C2" w14:textId="77777777" w:rsidR="00503882" w:rsidRDefault="00503882">
      <w:pPr>
        <w:rPr>
          <w:b/>
          <w:bCs/>
          <w:i/>
          <w:iCs/>
          <w:sz w:val="22"/>
          <w:szCs w:val="22"/>
        </w:rPr>
      </w:pPr>
      <w:r>
        <w:rPr>
          <w:b/>
          <w:bCs/>
          <w:i/>
          <w:iCs/>
          <w:sz w:val="22"/>
          <w:szCs w:val="22"/>
        </w:rPr>
        <w:br w:type="page"/>
      </w:r>
    </w:p>
    <w:p w14:paraId="1DBA667F" w14:textId="07C36069" w:rsidR="003453C0" w:rsidRPr="00491187" w:rsidRDefault="003453C0" w:rsidP="007F6529">
      <w:pPr>
        <w:jc w:val="both"/>
        <w:rPr>
          <w:sz w:val="22"/>
          <w:szCs w:val="22"/>
        </w:rPr>
      </w:pPr>
      <w:r w:rsidRPr="00491187">
        <w:rPr>
          <w:b/>
          <w:bCs/>
          <w:i/>
          <w:iCs/>
          <w:sz w:val="22"/>
          <w:szCs w:val="22"/>
        </w:rPr>
        <w:lastRenderedPageBreak/>
        <w:t xml:space="preserve">Article </w:t>
      </w:r>
      <w:r w:rsidR="002561B0">
        <w:rPr>
          <w:b/>
          <w:bCs/>
          <w:i/>
          <w:iCs/>
          <w:sz w:val="22"/>
          <w:szCs w:val="22"/>
        </w:rPr>
        <w:t>202</w:t>
      </w:r>
      <w:r w:rsidR="004E1BA1">
        <w:rPr>
          <w:b/>
          <w:bCs/>
          <w:i/>
          <w:iCs/>
          <w:sz w:val="22"/>
          <w:szCs w:val="22"/>
        </w:rPr>
        <w:t>1-</w:t>
      </w:r>
      <w:r w:rsidR="00134EE5">
        <w:rPr>
          <w:b/>
          <w:bCs/>
          <w:i/>
          <w:iCs/>
          <w:sz w:val="22"/>
          <w:szCs w:val="22"/>
        </w:rPr>
        <w:t>10</w:t>
      </w:r>
      <w:r w:rsidR="004E1BA1">
        <w:rPr>
          <w:b/>
          <w:bCs/>
          <w:i/>
          <w:iCs/>
          <w:sz w:val="22"/>
          <w:szCs w:val="22"/>
        </w:rPr>
        <w:t xml:space="preserve"> </w:t>
      </w:r>
      <w:r w:rsidR="004E1BA1">
        <w:rPr>
          <w:b/>
          <w:bCs/>
          <w:i/>
          <w:iCs/>
          <w:sz w:val="22"/>
          <w:szCs w:val="22"/>
        </w:rPr>
        <w:tab/>
      </w:r>
      <w:r w:rsidR="004E1BA1">
        <w:rPr>
          <w:sz w:val="22"/>
          <w:szCs w:val="22"/>
        </w:rPr>
        <w:t xml:space="preserve"> </w:t>
      </w:r>
      <w:r w:rsidRPr="00491187">
        <w:rPr>
          <w:b/>
          <w:bCs/>
          <w:i/>
          <w:iCs/>
          <w:sz w:val="22"/>
          <w:szCs w:val="22"/>
        </w:rPr>
        <w:t>Municipal Mosquito Control Expendable Trust Fund</w:t>
      </w:r>
    </w:p>
    <w:p w14:paraId="3EB8884C" w14:textId="2966D38D" w:rsidR="003453C0" w:rsidRPr="00491187" w:rsidRDefault="003453C0" w:rsidP="003453C0">
      <w:pPr>
        <w:jc w:val="both"/>
        <w:rPr>
          <w:sz w:val="22"/>
          <w:szCs w:val="22"/>
        </w:rPr>
      </w:pPr>
      <w:r w:rsidRPr="00491187">
        <w:rPr>
          <w:sz w:val="22"/>
          <w:szCs w:val="22"/>
        </w:rPr>
        <w:t xml:space="preserve">To see if the Town </w:t>
      </w:r>
      <w:r w:rsidR="00FC4834">
        <w:rPr>
          <w:sz w:val="22"/>
          <w:szCs w:val="22"/>
        </w:rPr>
        <w:t xml:space="preserve">of Danville </w:t>
      </w:r>
      <w:r w:rsidRPr="00491187">
        <w:rPr>
          <w:sz w:val="22"/>
          <w:szCs w:val="22"/>
        </w:rPr>
        <w:t>will vote to raise and appropriate the sum of</w:t>
      </w:r>
      <w:r w:rsidR="004E1BA1">
        <w:rPr>
          <w:sz w:val="22"/>
          <w:szCs w:val="22"/>
        </w:rPr>
        <w:t xml:space="preserve"> </w:t>
      </w:r>
      <w:r w:rsidRPr="00491187">
        <w:rPr>
          <w:sz w:val="22"/>
          <w:szCs w:val="22"/>
        </w:rPr>
        <w:t>$</w:t>
      </w:r>
      <w:r w:rsidR="004E1BA1">
        <w:rPr>
          <w:sz w:val="22"/>
          <w:szCs w:val="22"/>
        </w:rPr>
        <w:t>1,400.00</w:t>
      </w:r>
      <w:r w:rsidRPr="00491187">
        <w:rPr>
          <w:sz w:val="22"/>
          <w:szCs w:val="22"/>
        </w:rPr>
        <w:t xml:space="preserve"> to be added to the Municipal Mosquito Control Expendable Trust Fund established for the purpose of management and spraying for mosquito control.</w:t>
      </w:r>
    </w:p>
    <w:p w14:paraId="485196FD" w14:textId="5705B377" w:rsidR="003453C0" w:rsidRPr="00491187" w:rsidRDefault="003453C0" w:rsidP="00946B64">
      <w:pPr>
        <w:ind w:left="5760"/>
        <w:jc w:val="right"/>
        <w:rPr>
          <w:b/>
          <w:sz w:val="22"/>
          <w:szCs w:val="22"/>
        </w:rPr>
      </w:pPr>
      <w:r w:rsidRPr="00491187">
        <w:rPr>
          <w:b/>
          <w:sz w:val="22"/>
          <w:szCs w:val="22"/>
        </w:rPr>
        <w:t xml:space="preserve">Recommended by the Board of Selectmen </w:t>
      </w:r>
      <w:r w:rsidR="005817B7">
        <w:rPr>
          <w:b/>
          <w:sz w:val="22"/>
          <w:szCs w:val="22"/>
        </w:rPr>
        <w:t>(</w:t>
      </w:r>
      <w:r w:rsidR="00182485">
        <w:rPr>
          <w:b/>
          <w:sz w:val="22"/>
          <w:szCs w:val="22"/>
        </w:rPr>
        <w:t>5-0</w:t>
      </w:r>
      <w:r w:rsidR="005817B7">
        <w:rPr>
          <w:b/>
          <w:sz w:val="22"/>
          <w:szCs w:val="22"/>
        </w:rPr>
        <w:t>)</w:t>
      </w:r>
    </w:p>
    <w:p w14:paraId="41C8212B" w14:textId="01FFEDEE" w:rsidR="00E3062E" w:rsidRDefault="00BD0C38" w:rsidP="00946B64">
      <w:pPr>
        <w:ind w:left="5760"/>
        <w:jc w:val="right"/>
        <w:rPr>
          <w:b/>
          <w:sz w:val="22"/>
          <w:szCs w:val="22"/>
        </w:rPr>
      </w:pPr>
      <w:r>
        <w:rPr>
          <w:b/>
          <w:sz w:val="22"/>
          <w:szCs w:val="22"/>
        </w:rPr>
        <w:t>R</w:t>
      </w:r>
      <w:r w:rsidR="003453C0" w:rsidRPr="00491187">
        <w:rPr>
          <w:b/>
          <w:sz w:val="22"/>
          <w:szCs w:val="22"/>
        </w:rPr>
        <w:t>ecommended by the Budget Committee (</w:t>
      </w:r>
      <w:r w:rsidR="00503882">
        <w:rPr>
          <w:b/>
          <w:sz w:val="22"/>
          <w:szCs w:val="22"/>
        </w:rPr>
        <w:t>4-0-1</w:t>
      </w:r>
      <w:r w:rsidR="003453C0" w:rsidRPr="00491187">
        <w:rPr>
          <w:b/>
          <w:sz w:val="22"/>
          <w:szCs w:val="22"/>
        </w:rPr>
        <w:t>)</w:t>
      </w:r>
    </w:p>
    <w:p w14:paraId="133174B3" w14:textId="71BCC8FB" w:rsidR="00C216AA" w:rsidRPr="00946B64" w:rsidRDefault="00C216AA" w:rsidP="00946B64">
      <w:pPr>
        <w:ind w:left="4320"/>
        <w:jc w:val="right"/>
        <w:rPr>
          <w:bCs/>
          <w:i/>
          <w:iCs/>
          <w:sz w:val="22"/>
          <w:szCs w:val="22"/>
        </w:rPr>
      </w:pPr>
      <w:r w:rsidRPr="00946B64">
        <w:rPr>
          <w:bCs/>
          <w:i/>
          <w:iCs/>
          <w:sz w:val="22"/>
          <w:szCs w:val="22"/>
        </w:rPr>
        <w:t>Estimated Tax Impact</w:t>
      </w:r>
      <w:r w:rsidR="002119B3" w:rsidRPr="00946B64">
        <w:rPr>
          <w:bCs/>
          <w:i/>
          <w:iCs/>
          <w:sz w:val="22"/>
          <w:szCs w:val="22"/>
        </w:rPr>
        <w:t xml:space="preserve"> $0.0034</w:t>
      </w:r>
      <w:r w:rsidR="001A6F52" w:rsidRPr="00946B64">
        <w:rPr>
          <w:bCs/>
          <w:i/>
          <w:iCs/>
          <w:sz w:val="22"/>
          <w:szCs w:val="22"/>
        </w:rPr>
        <w:t xml:space="preserve"> per thousand</w:t>
      </w:r>
    </w:p>
    <w:p w14:paraId="3D16D9DD" w14:textId="513F604D" w:rsidR="00182485" w:rsidRDefault="00182485" w:rsidP="003A480F">
      <w:pPr>
        <w:jc w:val="right"/>
        <w:rPr>
          <w:b/>
          <w:sz w:val="22"/>
          <w:szCs w:val="22"/>
        </w:rPr>
      </w:pPr>
    </w:p>
    <w:p w14:paraId="03E206D5" w14:textId="2BB33FB5" w:rsidR="00BD0C38" w:rsidRDefault="00BD0C38" w:rsidP="00BD0C38">
      <w:pPr>
        <w:jc w:val="both"/>
        <w:rPr>
          <w:b/>
          <w:bCs/>
          <w:i/>
          <w:iCs/>
          <w:sz w:val="22"/>
          <w:szCs w:val="22"/>
        </w:rPr>
      </w:pPr>
      <w:r w:rsidRPr="00491187">
        <w:rPr>
          <w:b/>
          <w:bCs/>
          <w:i/>
          <w:iCs/>
          <w:sz w:val="22"/>
          <w:szCs w:val="22"/>
        </w:rPr>
        <w:t xml:space="preserve">Article </w:t>
      </w:r>
      <w:r>
        <w:rPr>
          <w:b/>
          <w:bCs/>
          <w:i/>
          <w:iCs/>
          <w:sz w:val="22"/>
          <w:szCs w:val="22"/>
        </w:rPr>
        <w:t>2021-</w:t>
      </w:r>
      <w:r w:rsidR="007578DA">
        <w:rPr>
          <w:b/>
          <w:bCs/>
          <w:i/>
          <w:iCs/>
          <w:sz w:val="22"/>
          <w:szCs w:val="22"/>
        </w:rPr>
        <w:t>11</w:t>
      </w:r>
      <w:r w:rsidR="00134EE5">
        <w:rPr>
          <w:b/>
          <w:bCs/>
          <w:i/>
          <w:iCs/>
          <w:sz w:val="22"/>
          <w:szCs w:val="22"/>
        </w:rPr>
        <w:tab/>
      </w:r>
      <w:r>
        <w:rPr>
          <w:b/>
          <w:bCs/>
          <w:i/>
          <w:iCs/>
          <w:sz w:val="22"/>
          <w:szCs w:val="22"/>
        </w:rPr>
        <w:t xml:space="preserve"> </w:t>
      </w:r>
      <w:r>
        <w:rPr>
          <w:b/>
          <w:bCs/>
          <w:i/>
          <w:iCs/>
          <w:sz w:val="22"/>
          <w:szCs w:val="22"/>
        </w:rPr>
        <w:tab/>
      </w:r>
      <w:r>
        <w:rPr>
          <w:sz w:val="22"/>
          <w:szCs w:val="22"/>
        </w:rPr>
        <w:t xml:space="preserve"> </w:t>
      </w:r>
      <w:r>
        <w:rPr>
          <w:b/>
          <w:bCs/>
          <w:i/>
          <w:iCs/>
          <w:sz w:val="22"/>
          <w:szCs w:val="22"/>
        </w:rPr>
        <w:t xml:space="preserve">Cemetery Capital Reserve Fund </w:t>
      </w:r>
    </w:p>
    <w:p w14:paraId="0A77499D" w14:textId="7D43385F" w:rsidR="00BD0C38" w:rsidRDefault="00BD0C38" w:rsidP="00BD0C38">
      <w:pPr>
        <w:jc w:val="both"/>
        <w:rPr>
          <w:sz w:val="22"/>
          <w:szCs w:val="22"/>
        </w:rPr>
      </w:pPr>
      <w:r>
        <w:rPr>
          <w:sz w:val="22"/>
          <w:szCs w:val="22"/>
        </w:rPr>
        <w:t>To see if the Town of Danville will vote to raise and appropriate the sum of $1,000.00 to be placed in the existing Cemetery Capital Reserve for future cemetery expansion.</w:t>
      </w:r>
    </w:p>
    <w:p w14:paraId="75BA452F" w14:textId="3DF31450" w:rsidR="00BD0C38" w:rsidRDefault="00BD0C38" w:rsidP="00946B64">
      <w:pPr>
        <w:jc w:val="right"/>
        <w:rPr>
          <w:b/>
          <w:bCs/>
          <w:sz w:val="22"/>
          <w:szCs w:val="22"/>
        </w:rPr>
      </w:pPr>
      <w:r>
        <w:rPr>
          <w:b/>
          <w:bCs/>
          <w:sz w:val="22"/>
          <w:szCs w:val="22"/>
        </w:rPr>
        <w:t>Recommended by the Board of Selectmen (5-0)</w:t>
      </w:r>
    </w:p>
    <w:p w14:paraId="35823977" w14:textId="77777777" w:rsidR="00946B64" w:rsidRDefault="00BD0C38" w:rsidP="00946B64">
      <w:pPr>
        <w:jc w:val="right"/>
        <w:rPr>
          <w:b/>
          <w:bCs/>
          <w:sz w:val="22"/>
          <w:szCs w:val="22"/>
        </w:rPr>
      </w:pPr>
      <w:r>
        <w:rPr>
          <w:b/>
          <w:bCs/>
          <w:sz w:val="22"/>
          <w:szCs w:val="22"/>
        </w:rPr>
        <w:t>Recommended by the Budget Committee (</w:t>
      </w:r>
      <w:r w:rsidR="006A12B5">
        <w:rPr>
          <w:b/>
          <w:bCs/>
          <w:sz w:val="22"/>
          <w:szCs w:val="22"/>
        </w:rPr>
        <w:t>5-0</w:t>
      </w:r>
      <w:r w:rsidR="00970054">
        <w:rPr>
          <w:b/>
          <w:bCs/>
          <w:sz w:val="22"/>
          <w:szCs w:val="22"/>
        </w:rPr>
        <w:t>-0</w:t>
      </w:r>
      <w:r>
        <w:rPr>
          <w:b/>
          <w:bCs/>
          <w:sz w:val="22"/>
          <w:szCs w:val="22"/>
        </w:rPr>
        <w:t>)</w:t>
      </w:r>
    </w:p>
    <w:p w14:paraId="267CDC89" w14:textId="19794399" w:rsidR="00C216AA" w:rsidRPr="00C216AA" w:rsidRDefault="00C216AA" w:rsidP="00946B64">
      <w:pPr>
        <w:ind w:left="4320"/>
        <w:jc w:val="right"/>
        <w:rPr>
          <w:bCs/>
          <w:i/>
          <w:iCs/>
          <w:sz w:val="22"/>
          <w:szCs w:val="22"/>
        </w:rPr>
      </w:pPr>
      <w:r w:rsidRPr="00C216AA">
        <w:rPr>
          <w:bCs/>
          <w:i/>
          <w:iCs/>
          <w:sz w:val="22"/>
          <w:szCs w:val="22"/>
        </w:rPr>
        <w:t>Estimated Tax Impact</w:t>
      </w:r>
      <w:r w:rsidR="002119B3">
        <w:rPr>
          <w:bCs/>
          <w:i/>
          <w:iCs/>
          <w:sz w:val="22"/>
          <w:szCs w:val="22"/>
        </w:rPr>
        <w:t xml:space="preserve"> $0.0024</w:t>
      </w:r>
      <w:r w:rsidR="00946B64">
        <w:rPr>
          <w:bCs/>
          <w:i/>
          <w:iCs/>
          <w:sz w:val="22"/>
          <w:szCs w:val="22"/>
        </w:rPr>
        <w:t xml:space="preserve"> per thousand</w:t>
      </w:r>
    </w:p>
    <w:p w14:paraId="08AED287" w14:textId="77777777" w:rsidR="00946B64" w:rsidRPr="00946B64" w:rsidRDefault="00946B64" w:rsidP="00946B64">
      <w:pPr>
        <w:ind w:left="4320"/>
        <w:jc w:val="right"/>
        <w:rPr>
          <w:bCs/>
          <w:i/>
          <w:iCs/>
          <w:sz w:val="22"/>
          <w:szCs w:val="22"/>
        </w:rPr>
      </w:pPr>
      <w:bookmarkStart w:id="2" w:name="_Hlk496701914"/>
    </w:p>
    <w:p w14:paraId="188F64DF" w14:textId="2D8E6E56" w:rsidR="00491187" w:rsidRPr="00946B64" w:rsidRDefault="00491187" w:rsidP="00946B64">
      <w:pPr>
        <w:pStyle w:val="Heading2"/>
        <w:jc w:val="both"/>
        <w:rPr>
          <w:sz w:val="22"/>
          <w:szCs w:val="22"/>
        </w:rPr>
      </w:pPr>
      <w:r w:rsidRPr="00491187">
        <w:rPr>
          <w:sz w:val="22"/>
          <w:szCs w:val="22"/>
        </w:rPr>
        <w:t xml:space="preserve">Article </w:t>
      </w:r>
      <w:r w:rsidR="002561B0">
        <w:rPr>
          <w:sz w:val="22"/>
          <w:szCs w:val="22"/>
        </w:rPr>
        <w:t>202</w:t>
      </w:r>
      <w:r w:rsidR="004E1BA1">
        <w:rPr>
          <w:sz w:val="22"/>
          <w:szCs w:val="22"/>
        </w:rPr>
        <w:t>1-</w:t>
      </w:r>
      <w:r w:rsidR="007578DA">
        <w:rPr>
          <w:sz w:val="22"/>
          <w:szCs w:val="22"/>
        </w:rPr>
        <w:t>12</w:t>
      </w:r>
      <w:r w:rsidR="00BC0D5F">
        <w:rPr>
          <w:sz w:val="22"/>
          <w:szCs w:val="22"/>
        </w:rPr>
        <w:tab/>
      </w:r>
      <w:r w:rsidRPr="00491187">
        <w:rPr>
          <w:sz w:val="22"/>
          <w:szCs w:val="22"/>
        </w:rPr>
        <w:t xml:space="preserve"> </w:t>
      </w:r>
      <w:r w:rsidR="00CC538A">
        <w:rPr>
          <w:sz w:val="22"/>
          <w:szCs w:val="22"/>
        </w:rPr>
        <w:tab/>
      </w:r>
      <w:r w:rsidRPr="00491187">
        <w:rPr>
          <w:sz w:val="22"/>
          <w:szCs w:val="22"/>
        </w:rPr>
        <w:t xml:space="preserve">Colby </w:t>
      </w:r>
      <w:r w:rsidR="00946B64">
        <w:rPr>
          <w:sz w:val="22"/>
          <w:szCs w:val="22"/>
        </w:rPr>
        <w:t>Memorial Library Expend Interest</w:t>
      </w:r>
    </w:p>
    <w:p w14:paraId="501D85AB" w14:textId="32C8FCCB" w:rsidR="00491187" w:rsidRPr="00946B64" w:rsidRDefault="00491187" w:rsidP="00946B64">
      <w:pPr>
        <w:jc w:val="both"/>
        <w:rPr>
          <w:sz w:val="22"/>
          <w:szCs w:val="22"/>
        </w:rPr>
      </w:pPr>
      <w:r w:rsidRPr="00491187">
        <w:rPr>
          <w:sz w:val="22"/>
          <w:szCs w:val="22"/>
        </w:rPr>
        <w:t>To see if the Town</w:t>
      </w:r>
      <w:r w:rsidR="00FC4834">
        <w:rPr>
          <w:sz w:val="22"/>
          <w:szCs w:val="22"/>
        </w:rPr>
        <w:t xml:space="preserve"> of Danville</w:t>
      </w:r>
      <w:r w:rsidRPr="00491187">
        <w:rPr>
          <w:sz w:val="22"/>
          <w:szCs w:val="22"/>
        </w:rPr>
        <w:t xml:space="preserve"> will vote to raise and appropriate the sum of $</w:t>
      </w:r>
      <w:r w:rsidR="00C9752F">
        <w:rPr>
          <w:sz w:val="22"/>
          <w:szCs w:val="22"/>
        </w:rPr>
        <w:t>41.27</w:t>
      </w:r>
      <w:r w:rsidRPr="00491187">
        <w:rPr>
          <w:sz w:val="22"/>
          <w:szCs w:val="22"/>
        </w:rPr>
        <w:t xml:space="preserve"> to purchase books and authorize the use of that amount from the interest income earned from the library’s TD Bank checking account and to authorize the expenditure of those funds by the Library Trustees.</w:t>
      </w:r>
    </w:p>
    <w:p w14:paraId="179DD5FA" w14:textId="26102E65" w:rsidR="00491187" w:rsidRPr="00491187" w:rsidRDefault="00491187" w:rsidP="00946B64">
      <w:pPr>
        <w:pStyle w:val="BodyText3"/>
        <w:ind w:left="4320" w:right="0" w:firstLine="720"/>
        <w:jc w:val="right"/>
        <w:rPr>
          <w:b/>
          <w:bCs/>
          <w:sz w:val="22"/>
          <w:szCs w:val="22"/>
        </w:rPr>
      </w:pPr>
      <w:r w:rsidRPr="00491187">
        <w:rPr>
          <w:b/>
          <w:bCs/>
          <w:sz w:val="22"/>
          <w:szCs w:val="22"/>
        </w:rPr>
        <w:t xml:space="preserve">Recommended by the Board of Selectmen </w:t>
      </w:r>
      <w:r w:rsidR="005817B7">
        <w:rPr>
          <w:b/>
          <w:sz w:val="22"/>
          <w:szCs w:val="22"/>
        </w:rPr>
        <w:t>(</w:t>
      </w:r>
      <w:r w:rsidR="00182485">
        <w:rPr>
          <w:b/>
          <w:sz w:val="22"/>
          <w:szCs w:val="22"/>
        </w:rPr>
        <w:t>5-0</w:t>
      </w:r>
      <w:r w:rsidR="004E1BA1">
        <w:rPr>
          <w:b/>
          <w:sz w:val="22"/>
          <w:szCs w:val="22"/>
        </w:rPr>
        <w:t>)</w:t>
      </w:r>
    </w:p>
    <w:p w14:paraId="1D269E08" w14:textId="50780FDA" w:rsidR="00491187" w:rsidRDefault="00BD0C38" w:rsidP="00946B64">
      <w:pPr>
        <w:ind w:left="4320"/>
        <w:jc w:val="right"/>
        <w:rPr>
          <w:b/>
          <w:sz w:val="22"/>
          <w:szCs w:val="22"/>
        </w:rPr>
      </w:pPr>
      <w:r>
        <w:rPr>
          <w:b/>
          <w:sz w:val="22"/>
          <w:szCs w:val="22"/>
        </w:rPr>
        <w:t>R</w:t>
      </w:r>
      <w:r w:rsidR="00491187" w:rsidRPr="00E9077B">
        <w:rPr>
          <w:b/>
          <w:sz w:val="22"/>
          <w:szCs w:val="22"/>
        </w:rPr>
        <w:t xml:space="preserve">ecommended by the Budget Committee </w:t>
      </w:r>
      <w:r w:rsidR="00114397" w:rsidRPr="00491187">
        <w:rPr>
          <w:b/>
          <w:sz w:val="22"/>
          <w:szCs w:val="22"/>
        </w:rPr>
        <w:t>(</w:t>
      </w:r>
      <w:r w:rsidR="006A12B5">
        <w:rPr>
          <w:b/>
          <w:sz w:val="22"/>
          <w:szCs w:val="22"/>
        </w:rPr>
        <w:t>5-0</w:t>
      </w:r>
      <w:r w:rsidR="00970054">
        <w:rPr>
          <w:b/>
          <w:sz w:val="22"/>
          <w:szCs w:val="22"/>
        </w:rPr>
        <w:t>-0</w:t>
      </w:r>
      <w:r w:rsidR="00114397" w:rsidRPr="00491187">
        <w:rPr>
          <w:b/>
          <w:sz w:val="22"/>
          <w:szCs w:val="22"/>
        </w:rPr>
        <w:t>)</w:t>
      </w:r>
    </w:p>
    <w:p w14:paraId="5CEA5B21" w14:textId="34069136" w:rsidR="006D6F0B" w:rsidRPr="00873B07" w:rsidRDefault="006D6F0B" w:rsidP="00946B64">
      <w:pPr>
        <w:ind w:left="5760" w:firstLine="720"/>
        <w:jc w:val="right"/>
        <w:rPr>
          <w:bCs/>
          <w:i/>
          <w:iCs/>
          <w:sz w:val="22"/>
          <w:szCs w:val="22"/>
        </w:rPr>
      </w:pPr>
      <w:bookmarkStart w:id="3" w:name="_GoBack"/>
      <w:bookmarkEnd w:id="3"/>
      <w:r w:rsidRPr="00873B07">
        <w:rPr>
          <w:bCs/>
          <w:i/>
          <w:iCs/>
          <w:sz w:val="22"/>
          <w:szCs w:val="22"/>
        </w:rPr>
        <w:t>No Tax Impact</w:t>
      </w:r>
      <w:bookmarkEnd w:id="2"/>
    </w:p>
    <w:p w14:paraId="7A1934AC" w14:textId="77777777" w:rsidR="007578DA" w:rsidRDefault="007578DA" w:rsidP="00946B64">
      <w:pPr>
        <w:ind w:left="5760" w:firstLine="720"/>
        <w:jc w:val="right"/>
        <w:rPr>
          <w:b/>
          <w:i/>
          <w:iCs/>
          <w:sz w:val="22"/>
          <w:szCs w:val="22"/>
        </w:rPr>
      </w:pPr>
    </w:p>
    <w:p w14:paraId="79450875" w14:textId="65FD6A83" w:rsidR="007578DA" w:rsidRPr="00491187" w:rsidRDefault="007578DA" w:rsidP="007578DA">
      <w:pPr>
        <w:pStyle w:val="Heading2"/>
        <w:jc w:val="both"/>
        <w:rPr>
          <w:sz w:val="22"/>
          <w:szCs w:val="22"/>
        </w:rPr>
      </w:pPr>
      <w:r w:rsidRPr="00491187">
        <w:rPr>
          <w:sz w:val="22"/>
          <w:szCs w:val="22"/>
        </w:rPr>
        <w:t xml:space="preserve">Article </w:t>
      </w:r>
      <w:r>
        <w:rPr>
          <w:sz w:val="22"/>
          <w:szCs w:val="22"/>
        </w:rPr>
        <w:t>2021-1</w:t>
      </w:r>
      <w:r w:rsidR="006A12B5">
        <w:rPr>
          <w:sz w:val="22"/>
          <w:szCs w:val="22"/>
        </w:rPr>
        <w:t>3</w:t>
      </w:r>
      <w:r>
        <w:rPr>
          <w:sz w:val="22"/>
          <w:szCs w:val="22"/>
        </w:rPr>
        <w:tab/>
      </w:r>
      <w:r w:rsidRPr="00491187">
        <w:rPr>
          <w:sz w:val="22"/>
          <w:szCs w:val="22"/>
        </w:rPr>
        <w:t xml:space="preserve"> </w:t>
      </w:r>
      <w:r>
        <w:rPr>
          <w:sz w:val="22"/>
          <w:szCs w:val="22"/>
        </w:rPr>
        <w:tab/>
        <w:t>Animal Control Vehicle Replacement Non-Capital Reserve Fund</w:t>
      </w:r>
    </w:p>
    <w:p w14:paraId="28D71305" w14:textId="76F9D12D" w:rsidR="00241B29" w:rsidRDefault="00970054" w:rsidP="00241B29">
      <w:r w:rsidRPr="00970054">
        <w:t xml:space="preserve">To see if the Town of Danville will vote to raise and appropriate the sum of $5,000.00 for the purpose of purchasing an Animal Control Vehicle.  This special article is a special warrant article per RSA 32:3 VI (d) and RSA 32:7 V. </w:t>
      </w:r>
    </w:p>
    <w:p w14:paraId="35690CB4" w14:textId="7441DA1C" w:rsidR="000829E0" w:rsidRPr="00491187" w:rsidRDefault="000829E0" w:rsidP="00946B64">
      <w:pPr>
        <w:jc w:val="right"/>
        <w:rPr>
          <w:b/>
          <w:bCs/>
          <w:sz w:val="22"/>
          <w:szCs w:val="22"/>
        </w:rPr>
      </w:pPr>
      <w:r w:rsidRPr="00491187">
        <w:rPr>
          <w:b/>
          <w:bCs/>
          <w:sz w:val="22"/>
          <w:szCs w:val="22"/>
        </w:rPr>
        <w:t xml:space="preserve">Recommended by the Board of Selectmen </w:t>
      </w:r>
      <w:r>
        <w:rPr>
          <w:b/>
          <w:bCs/>
          <w:sz w:val="22"/>
          <w:szCs w:val="22"/>
        </w:rPr>
        <w:t>(4</w:t>
      </w:r>
      <w:r>
        <w:rPr>
          <w:b/>
          <w:sz w:val="22"/>
          <w:szCs w:val="22"/>
        </w:rPr>
        <w:t>-0)</w:t>
      </w:r>
    </w:p>
    <w:p w14:paraId="1A192C9C" w14:textId="2605771A" w:rsidR="000829E0" w:rsidRDefault="000829E0" w:rsidP="00946B64">
      <w:pPr>
        <w:ind w:left="4320"/>
        <w:jc w:val="right"/>
        <w:rPr>
          <w:b/>
          <w:sz w:val="22"/>
          <w:szCs w:val="22"/>
        </w:rPr>
      </w:pPr>
      <w:r>
        <w:rPr>
          <w:b/>
          <w:sz w:val="22"/>
          <w:szCs w:val="22"/>
        </w:rPr>
        <w:t>R</w:t>
      </w:r>
      <w:r w:rsidRPr="00E9077B">
        <w:rPr>
          <w:b/>
          <w:sz w:val="22"/>
          <w:szCs w:val="22"/>
        </w:rPr>
        <w:t xml:space="preserve">ecommended by the Budget Committee </w:t>
      </w:r>
      <w:r w:rsidRPr="00491187">
        <w:rPr>
          <w:b/>
          <w:sz w:val="22"/>
          <w:szCs w:val="22"/>
        </w:rPr>
        <w:t>(</w:t>
      </w:r>
      <w:r>
        <w:rPr>
          <w:b/>
          <w:sz w:val="22"/>
          <w:szCs w:val="22"/>
        </w:rPr>
        <w:t>5-0-0</w:t>
      </w:r>
      <w:r w:rsidRPr="00491187">
        <w:rPr>
          <w:b/>
          <w:sz w:val="22"/>
          <w:szCs w:val="22"/>
        </w:rPr>
        <w:t>)</w:t>
      </w:r>
    </w:p>
    <w:p w14:paraId="273D8147" w14:textId="633C1B2B" w:rsidR="000829E0" w:rsidRDefault="000829E0" w:rsidP="00946B64">
      <w:pPr>
        <w:ind w:left="4320"/>
        <w:jc w:val="right"/>
        <w:rPr>
          <w:bCs/>
          <w:sz w:val="22"/>
          <w:szCs w:val="22"/>
        </w:rPr>
      </w:pPr>
      <w:r w:rsidRPr="00C216AA">
        <w:rPr>
          <w:bCs/>
          <w:i/>
          <w:iCs/>
          <w:sz w:val="22"/>
          <w:szCs w:val="22"/>
        </w:rPr>
        <w:t>Estimated Tax Impact</w:t>
      </w:r>
      <w:r>
        <w:rPr>
          <w:bCs/>
          <w:i/>
          <w:iCs/>
          <w:sz w:val="22"/>
          <w:szCs w:val="22"/>
        </w:rPr>
        <w:t xml:space="preserve"> $0.0121 per thousand</w:t>
      </w:r>
    </w:p>
    <w:p w14:paraId="13EB3656" w14:textId="77777777" w:rsidR="000829E0" w:rsidRPr="000829E0" w:rsidRDefault="000829E0" w:rsidP="00946B64">
      <w:pPr>
        <w:ind w:left="4320"/>
        <w:jc w:val="right"/>
        <w:rPr>
          <w:bCs/>
          <w:sz w:val="22"/>
          <w:szCs w:val="22"/>
        </w:rPr>
      </w:pPr>
    </w:p>
    <w:p w14:paraId="141904CD" w14:textId="291E42D0" w:rsidR="000829E0" w:rsidRPr="000829E0" w:rsidRDefault="000829E0" w:rsidP="000829E0">
      <w:pPr>
        <w:rPr>
          <w:b/>
          <w:i/>
          <w:iCs/>
        </w:rPr>
      </w:pPr>
      <w:r w:rsidRPr="000829E0">
        <w:rPr>
          <w:b/>
          <w:i/>
          <w:iCs/>
        </w:rPr>
        <w:t xml:space="preserve">Article 2021-14 </w:t>
      </w:r>
      <w:r w:rsidRPr="000829E0">
        <w:rPr>
          <w:b/>
          <w:i/>
          <w:iCs/>
        </w:rPr>
        <w:tab/>
        <w:t>Establish Capital Reserve Fund for Highway</w:t>
      </w:r>
    </w:p>
    <w:p w14:paraId="04406A8D" w14:textId="683F2EE0" w:rsidR="000829E0" w:rsidRDefault="000829E0" w:rsidP="000829E0">
      <w:pPr>
        <w:rPr>
          <w:bCs/>
        </w:rPr>
      </w:pPr>
      <w:r w:rsidRPr="000829E0">
        <w:rPr>
          <w:bCs/>
        </w:rPr>
        <w:t>To see if the town will vote to establish a Highway Capital Reserve Fund under the provisions of RSA 35:1 for the purpose of purchasing future highway vehicles and equipment and to raise and appropriate the sum of $5,000.00 to be placed in this fund.  Further, to name the Selectmen, as agents to expend from said fund.</w:t>
      </w:r>
    </w:p>
    <w:p w14:paraId="34586073" w14:textId="7C9E088F" w:rsidR="000829E0" w:rsidRPr="00491187" w:rsidRDefault="000829E0" w:rsidP="00946B64">
      <w:pPr>
        <w:pStyle w:val="BodyText3"/>
        <w:ind w:left="4320" w:right="0" w:firstLine="720"/>
        <w:jc w:val="right"/>
        <w:rPr>
          <w:b/>
          <w:bCs/>
          <w:sz w:val="22"/>
          <w:szCs w:val="22"/>
        </w:rPr>
      </w:pPr>
      <w:r w:rsidRPr="00491187">
        <w:rPr>
          <w:b/>
          <w:bCs/>
          <w:sz w:val="22"/>
          <w:szCs w:val="22"/>
        </w:rPr>
        <w:t xml:space="preserve">Recommended by the Board of Selectmen </w:t>
      </w:r>
      <w:r>
        <w:rPr>
          <w:b/>
          <w:bCs/>
          <w:sz w:val="22"/>
          <w:szCs w:val="22"/>
        </w:rPr>
        <w:t>(5</w:t>
      </w:r>
      <w:r>
        <w:rPr>
          <w:b/>
          <w:sz w:val="22"/>
          <w:szCs w:val="22"/>
        </w:rPr>
        <w:t>-0)</w:t>
      </w:r>
    </w:p>
    <w:p w14:paraId="1F0C9DAA" w14:textId="77777777" w:rsidR="00946B64" w:rsidRDefault="00946B64" w:rsidP="00946B64">
      <w:pPr>
        <w:ind w:left="4320"/>
        <w:jc w:val="right"/>
        <w:rPr>
          <w:b/>
          <w:sz w:val="22"/>
          <w:szCs w:val="22"/>
        </w:rPr>
      </w:pPr>
      <w:r>
        <w:rPr>
          <w:b/>
          <w:sz w:val="22"/>
          <w:szCs w:val="22"/>
        </w:rPr>
        <w:t>R</w:t>
      </w:r>
      <w:r w:rsidRPr="00E9077B">
        <w:rPr>
          <w:b/>
          <w:sz w:val="22"/>
          <w:szCs w:val="22"/>
        </w:rPr>
        <w:t xml:space="preserve">ecommended by the Budget Committee </w:t>
      </w:r>
      <w:r w:rsidRPr="00491187">
        <w:rPr>
          <w:b/>
          <w:sz w:val="22"/>
          <w:szCs w:val="22"/>
        </w:rPr>
        <w:t>(</w:t>
      </w:r>
      <w:r>
        <w:rPr>
          <w:b/>
          <w:sz w:val="22"/>
          <w:szCs w:val="22"/>
        </w:rPr>
        <w:t>5-0-0</w:t>
      </w:r>
      <w:r w:rsidRPr="00491187">
        <w:rPr>
          <w:b/>
          <w:sz w:val="22"/>
          <w:szCs w:val="22"/>
        </w:rPr>
        <w:t>)</w:t>
      </w:r>
    </w:p>
    <w:p w14:paraId="619960EB" w14:textId="77777777" w:rsidR="000829E0" w:rsidRDefault="000829E0" w:rsidP="00946B64">
      <w:pPr>
        <w:ind w:left="4320"/>
        <w:jc w:val="right"/>
        <w:rPr>
          <w:bCs/>
          <w:i/>
          <w:iCs/>
          <w:sz w:val="22"/>
          <w:szCs w:val="22"/>
        </w:rPr>
      </w:pPr>
      <w:r w:rsidRPr="00C216AA">
        <w:rPr>
          <w:bCs/>
          <w:i/>
          <w:iCs/>
          <w:sz w:val="22"/>
          <w:szCs w:val="22"/>
        </w:rPr>
        <w:t>Estimated Tax Impact</w:t>
      </w:r>
      <w:r>
        <w:rPr>
          <w:bCs/>
          <w:i/>
          <w:iCs/>
          <w:sz w:val="22"/>
          <w:szCs w:val="22"/>
        </w:rPr>
        <w:t xml:space="preserve"> $0.0121 per thousand</w:t>
      </w:r>
    </w:p>
    <w:p w14:paraId="45713B53" w14:textId="5427FBB3" w:rsidR="000829E0" w:rsidRPr="000829E0" w:rsidRDefault="000829E0" w:rsidP="00946B64">
      <w:pPr>
        <w:jc w:val="right"/>
        <w:rPr>
          <w:bCs/>
        </w:rPr>
      </w:pPr>
    </w:p>
    <w:sectPr w:rsidR="000829E0" w:rsidRPr="000829E0" w:rsidSect="00073724">
      <w:headerReference w:type="default" r:id="rId8"/>
      <w:footerReference w:type="default" r:id="rId9"/>
      <w:type w:val="continuous"/>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33E5" w14:textId="77777777" w:rsidR="00E903AD" w:rsidRDefault="00E903AD">
      <w:r>
        <w:separator/>
      </w:r>
    </w:p>
  </w:endnote>
  <w:endnote w:type="continuationSeparator" w:id="0">
    <w:p w14:paraId="5B0E355C" w14:textId="77777777" w:rsidR="00E903AD" w:rsidRDefault="00E9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FB02" w14:textId="0CFA7A84" w:rsidR="00505075" w:rsidRDefault="00505075">
    <w:pPr>
      <w:pStyle w:val="Footer"/>
      <w:jc w:val="center"/>
    </w:pPr>
    <w:r>
      <w:rPr>
        <w:rStyle w:val="PageNumber"/>
      </w:rPr>
      <w:fldChar w:fldCharType="begin"/>
    </w:r>
    <w:r>
      <w:rPr>
        <w:rStyle w:val="PageNumber"/>
      </w:rPr>
      <w:instrText xml:space="preserve"> PAGE </w:instrText>
    </w:r>
    <w:r>
      <w:rPr>
        <w:rStyle w:val="PageNumber"/>
      </w:rPr>
      <w:fldChar w:fldCharType="separate"/>
    </w:r>
    <w:r w:rsidR="00946B6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1E50F" w14:textId="77777777" w:rsidR="00E903AD" w:rsidRDefault="00E903AD">
      <w:r>
        <w:separator/>
      </w:r>
    </w:p>
  </w:footnote>
  <w:footnote w:type="continuationSeparator" w:id="0">
    <w:p w14:paraId="75A01325" w14:textId="77777777" w:rsidR="00E903AD" w:rsidRDefault="00E9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0EB1" w14:textId="77777777" w:rsidR="00505075" w:rsidRDefault="00505075" w:rsidP="006D67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4CE"/>
    <w:multiLevelType w:val="hybridMultilevel"/>
    <w:tmpl w:val="EF401C46"/>
    <w:lvl w:ilvl="0" w:tplc="435A21EE">
      <w:start w:val="2021"/>
      <w:numFmt w:val="bullet"/>
      <w:lvlText w:val=""/>
      <w:lvlJc w:val="left"/>
      <w:pPr>
        <w:ind w:left="460" w:hanging="360"/>
      </w:pPr>
      <w:rPr>
        <w:rFonts w:ascii="Symbol" w:eastAsia="Arial" w:hAnsi="Symbo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FAB20B8"/>
    <w:multiLevelType w:val="hybridMultilevel"/>
    <w:tmpl w:val="7EBA42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03"/>
    <w:rsid w:val="00000B9E"/>
    <w:rsid w:val="00001BC7"/>
    <w:rsid w:val="00003E50"/>
    <w:rsid w:val="0001084B"/>
    <w:rsid w:val="00011A1E"/>
    <w:rsid w:val="00012376"/>
    <w:rsid w:val="00012E64"/>
    <w:rsid w:val="00015FE8"/>
    <w:rsid w:val="0002229B"/>
    <w:rsid w:val="000233E7"/>
    <w:rsid w:val="0002671A"/>
    <w:rsid w:val="000276ED"/>
    <w:rsid w:val="0003176E"/>
    <w:rsid w:val="000320A5"/>
    <w:rsid w:val="00033D98"/>
    <w:rsid w:val="0003595F"/>
    <w:rsid w:val="0003706F"/>
    <w:rsid w:val="000377A2"/>
    <w:rsid w:val="000425A4"/>
    <w:rsid w:val="00042871"/>
    <w:rsid w:val="000428A2"/>
    <w:rsid w:val="00045EDF"/>
    <w:rsid w:val="00046A58"/>
    <w:rsid w:val="00047C8D"/>
    <w:rsid w:val="00047CD9"/>
    <w:rsid w:val="00051C5E"/>
    <w:rsid w:val="0005322D"/>
    <w:rsid w:val="00054303"/>
    <w:rsid w:val="00057B83"/>
    <w:rsid w:val="00057F46"/>
    <w:rsid w:val="00060ED0"/>
    <w:rsid w:val="0006470A"/>
    <w:rsid w:val="00064BC5"/>
    <w:rsid w:val="00065705"/>
    <w:rsid w:val="00067993"/>
    <w:rsid w:val="00071B81"/>
    <w:rsid w:val="00072798"/>
    <w:rsid w:val="00073724"/>
    <w:rsid w:val="000750AA"/>
    <w:rsid w:val="000829E0"/>
    <w:rsid w:val="0008459A"/>
    <w:rsid w:val="00086D81"/>
    <w:rsid w:val="00091393"/>
    <w:rsid w:val="00091F5C"/>
    <w:rsid w:val="000929F8"/>
    <w:rsid w:val="000A1A1C"/>
    <w:rsid w:val="000A2671"/>
    <w:rsid w:val="000B002F"/>
    <w:rsid w:val="000B050F"/>
    <w:rsid w:val="000B0D91"/>
    <w:rsid w:val="000B1033"/>
    <w:rsid w:val="000B2669"/>
    <w:rsid w:val="000B300C"/>
    <w:rsid w:val="000B4322"/>
    <w:rsid w:val="000B5A23"/>
    <w:rsid w:val="000C51BE"/>
    <w:rsid w:val="000C6752"/>
    <w:rsid w:val="000D02FB"/>
    <w:rsid w:val="000D106A"/>
    <w:rsid w:val="000D323B"/>
    <w:rsid w:val="000D7B1D"/>
    <w:rsid w:val="000D7B88"/>
    <w:rsid w:val="000E06DC"/>
    <w:rsid w:val="000E443A"/>
    <w:rsid w:val="000F2B4D"/>
    <w:rsid w:val="000F3377"/>
    <w:rsid w:val="001009D8"/>
    <w:rsid w:val="00100AB0"/>
    <w:rsid w:val="001034D4"/>
    <w:rsid w:val="00103F57"/>
    <w:rsid w:val="00106175"/>
    <w:rsid w:val="00114397"/>
    <w:rsid w:val="0011693C"/>
    <w:rsid w:val="00124201"/>
    <w:rsid w:val="00125CC9"/>
    <w:rsid w:val="001277D0"/>
    <w:rsid w:val="0013077A"/>
    <w:rsid w:val="00132520"/>
    <w:rsid w:val="00134DB8"/>
    <w:rsid w:val="00134EE5"/>
    <w:rsid w:val="00136B04"/>
    <w:rsid w:val="00140EE5"/>
    <w:rsid w:val="00144004"/>
    <w:rsid w:val="001453B4"/>
    <w:rsid w:val="00145ED4"/>
    <w:rsid w:val="00151C30"/>
    <w:rsid w:val="00152C44"/>
    <w:rsid w:val="00153688"/>
    <w:rsid w:val="001554EF"/>
    <w:rsid w:val="00155A8E"/>
    <w:rsid w:val="00160515"/>
    <w:rsid w:val="00163678"/>
    <w:rsid w:val="001706BD"/>
    <w:rsid w:val="0017518E"/>
    <w:rsid w:val="00177B71"/>
    <w:rsid w:val="00181FB6"/>
    <w:rsid w:val="00182485"/>
    <w:rsid w:val="0018445A"/>
    <w:rsid w:val="00190039"/>
    <w:rsid w:val="001906FA"/>
    <w:rsid w:val="00193CEB"/>
    <w:rsid w:val="001A0EA7"/>
    <w:rsid w:val="001A29E8"/>
    <w:rsid w:val="001A2FB1"/>
    <w:rsid w:val="001A38E7"/>
    <w:rsid w:val="001A61F9"/>
    <w:rsid w:val="001A6F52"/>
    <w:rsid w:val="001A74FD"/>
    <w:rsid w:val="001B0B8E"/>
    <w:rsid w:val="001B4CC5"/>
    <w:rsid w:val="001B5991"/>
    <w:rsid w:val="001C1528"/>
    <w:rsid w:val="001C1535"/>
    <w:rsid w:val="001C4474"/>
    <w:rsid w:val="001D1785"/>
    <w:rsid w:val="001D1E2E"/>
    <w:rsid w:val="001D2CC5"/>
    <w:rsid w:val="001D37D3"/>
    <w:rsid w:val="001D59A5"/>
    <w:rsid w:val="001D75F9"/>
    <w:rsid w:val="001E3499"/>
    <w:rsid w:val="001E3D96"/>
    <w:rsid w:val="001E548B"/>
    <w:rsid w:val="001E5512"/>
    <w:rsid w:val="001E7759"/>
    <w:rsid w:val="001F0DC1"/>
    <w:rsid w:val="001F177C"/>
    <w:rsid w:val="001F3BEA"/>
    <w:rsid w:val="001F7B7B"/>
    <w:rsid w:val="00201398"/>
    <w:rsid w:val="002029DC"/>
    <w:rsid w:val="00211701"/>
    <w:rsid w:val="002119B3"/>
    <w:rsid w:val="0021391D"/>
    <w:rsid w:val="00214604"/>
    <w:rsid w:val="00215A62"/>
    <w:rsid w:val="00216569"/>
    <w:rsid w:val="0021675A"/>
    <w:rsid w:val="0021748A"/>
    <w:rsid w:val="002218F5"/>
    <w:rsid w:val="002240A6"/>
    <w:rsid w:val="00224F83"/>
    <w:rsid w:val="0022647F"/>
    <w:rsid w:val="002278AD"/>
    <w:rsid w:val="00230803"/>
    <w:rsid w:val="00232FFB"/>
    <w:rsid w:val="002348B6"/>
    <w:rsid w:val="00235A65"/>
    <w:rsid w:val="00237144"/>
    <w:rsid w:val="002406F8"/>
    <w:rsid w:val="0024109A"/>
    <w:rsid w:val="002413FE"/>
    <w:rsid w:val="00241B29"/>
    <w:rsid w:val="00242686"/>
    <w:rsid w:val="0024437B"/>
    <w:rsid w:val="00244692"/>
    <w:rsid w:val="00246A77"/>
    <w:rsid w:val="00252F04"/>
    <w:rsid w:val="0025310B"/>
    <w:rsid w:val="002534D5"/>
    <w:rsid w:val="00254A2D"/>
    <w:rsid w:val="002561B0"/>
    <w:rsid w:val="002614C4"/>
    <w:rsid w:val="00264AD0"/>
    <w:rsid w:val="00266E30"/>
    <w:rsid w:val="002713EF"/>
    <w:rsid w:val="00272DE4"/>
    <w:rsid w:val="00274207"/>
    <w:rsid w:val="0027429A"/>
    <w:rsid w:val="0027526A"/>
    <w:rsid w:val="0027650B"/>
    <w:rsid w:val="002841A2"/>
    <w:rsid w:val="002847DC"/>
    <w:rsid w:val="00286D0B"/>
    <w:rsid w:val="002876B6"/>
    <w:rsid w:val="002903FD"/>
    <w:rsid w:val="00290A92"/>
    <w:rsid w:val="00290FB9"/>
    <w:rsid w:val="00291A0F"/>
    <w:rsid w:val="00291BD3"/>
    <w:rsid w:val="00292D23"/>
    <w:rsid w:val="002A022B"/>
    <w:rsid w:val="002A11C2"/>
    <w:rsid w:val="002A1D71"/>
    <w:rsid w:val="002A2FA2"/>
    <w:rsid w:val="002A34AE"/>
    <w:rsid w:val="002B1DC9"/>
    <w:rsid w:val="002B2464"/>
    <w:rsid w:val="002B44DE"/>
    <w:rsid w:val="002B5134"/>
    <w:rsid w:val="002C0DF7"/>
    <w:rsid w:val="002C1377"/>
    <w:rsid w:val="002C28F1"/>
    <w:rsid w:val="002C71BD"/>
    <w:rsid w:val="002D5DBB"/>
    <w:rsid w:val="002D77F0"/>
    <w:rsid w:val="002D7EB9"/>
    <w:rsid w:val="002E04D1"/>
    <w:rsid w:val="002E5AA4"/>
    <w:rsid w:val="002E5E98"/>
    <w:rsid w:val="002F07DB"/>
    <w:rsid w:val="002F175C"/>
    <w:rsid w:val="002F22E8"/>
    <w:rsid w:val="002F3417"/>
    <w:rsid w:val="002F39EC"/>
    <w:rsid w:val="002F4C08"/>
    <w:rsid w:val="002F50D0"/>
    <w:rsid w:val="002F5226"/>
    <w:rsid w:val="00300107"/>
    <w:rsid w:val="00305BDB"/>
    <w:rsid w:val="00305C4C"/>
    <w:rsid w:val="0030702F"/>
    <w:rsid w:val="00312C2F"/>
    <w:rsid w:val="0031592F"/>
    <w:rsid w:val="0031722B"/>
    <w:rsid w:val="0031732A"/>
    <w:rsid w:val="0032020E"/>
    <w:rsid w:val="00322C5C"/>
    <w:rsid w:val="003258D5"/>
    <w:rsid w:val="00330CEB"/>
    <w:rsid w:val="00330D09"/>
    <w:rsid w:val="0033213E"/>
    <w:rsid w:val="00333623"/>
    <w:rsid w:val="003346A8"/>
    <w:rsid w:val="00337A8C"/>
    <w:rsid w:val="00337C88"/>
    <w:rsid w:val="0034361E"/>
    <w:rsid w:val="003453C0"/>
    <w:rsid w:val="00352BE1"/>
    <w:rsid w:val="0035328B"/>
    <w:rsid w:val="00355306"/>
    <w:rsid w:val="003556DC"/>
    <w:rsid w:val="00355714"/>
    <w:rsid w:val="0035574B"/>
    <w:rsid w:val="0036266C"/>
    <w:rsid w:val="00362E2E"/>
    <w:rsid w:val="00373431"/>
    <w:rsid w:val="00374058"/>
    <w:rsid w:val="003742B3"/>
    <w:rsid w:val="00377CA5"/>
    <w:rsid w:val="003816A9"/>
    <w:rsid w:val="00381789"/>
    <w:rsid w:val="00382A27"/>
    <w:rsid w:val="00383075"/>
    <w:rsid w:val="00383219"/>
    <w:rsid w:val="003837BA"/>
    <w:rsid w:val="00386CF9"/>
    <w:rsid w:val="00392B85"/>
    <w:rsid w:val="00396317"/>
    <w:rsid w:val="003A0AA5"/>
    <w:rsid w:val="003A2FDA"/>
    <w:rsid w:val="003A480F"/>
    <w:rsid w:val="003A4E9D"/>
    <w:rsid w:val="003A631D"/>
    <w:rsid w:val="003B01C1"/>
    <w:rsid w:val="003B0C35"/>
    <w:rsid w:val="003B3E42"/>
    <w:rsid w:val="003B45BB"/>
    <w:rsid w:val="003C1B71"/>
    <w:rsid w:val="003C255B"/>
    <w:rsid w:val="003C6741"/>
    <w:rsid w:val="003D2046"/>
    <w:rsid w:val="003E0488"/>
    <w:rsid w:val="003E0EE3"/>
    <w:rsid w:val="003E146E"/>
    <w:rsid w:val="003E146F"/>
    <w:rsid w:val="003E34B7"/>
    <w:rsid w:val="003E7187"/>
    <w:rsid w:val="004057EC"/>
    <w:rsid w:val="00405955"/>
    <w:rsid w:val="00407854"/>
    <w:rsid w:val="00412BB4"/>
    <w:rsid w:val="00414C7F"/>
    <w:rsid w:val="0042625B"/>
    <w:rsid w:val="00427295"/>
    <w:rsid w:val="00427A3B"/>
    <w:rsid w:val="00431339"/>
    <w:rsid w:val="00431FAF"/>
    <w:rsid w:val="0043466A"/>
    <w:rsid w:val="0044010A"/>
    <w:rsid w:val="00440414"/>
    <w:rsid w:val="00441BC6"/>
    <w:rsid w:val="00442D92"/>
    <w:rsid w:val="00443F3C"/>
    <w:rsid w:val="004452D7"/>
    <w:rsid w:val="00450D37"/>
    <w:rsid w:val="0045207C"/>
    <w:rsid w:val="00456314"/>
    <w:rsid w:val="004569EA"/>
    <w:rsid w:val="00456F2B"/>
    <w:rsid w:val="004573D4"/>
    <w:rsid w:val="004614E7"/>
    <w:rsid w:val="00461D7B"/>
    <w:rsid w:val="00462167"/>
    <w:rsid w:val="0046706F"/>
    <w:rsid w:val="00467E2B"/>
    <w:rsid w:val="00470DED"/>
    <w:rsid w:val="00471273"/>
    <w:rsid w:val="00471363"/>
    <w:rsid w:val="00474116"/>
    <w:rsid w:val="0047524E"/>
    <w:rsid w:val="00475404"/>
    <w:rsid w:val="004768B4"/>
    <w:rsid w:val="0048161B"/>
    <w:rsid w:val="00481AAF"/>
    <w:rsid w:val="0048444F"/>
    <w:rsid w:val="0048485A"/>
    <w:rsid w:val="00484F8E"/>
    <w:rsid w:val="004862C7"/>
    <w:rsid w:val="00491187"/>
    <w:rsid w:val="004926FC"/>
    <w:rsid w:val="0049280C"/>
    <w:rsid w:val="0049315B"/>
    <w:rsid w:val="00493E53"/>
    <w:rsid w:val="0049430C"/>
    <w:rsid w:val="00496294"/>
    <w:rsid w:val="004A0150"/>
    <w:rsid w:val="004A581B"/>
    <w:rsid w:val="004A6C40"/>
    <w:rsid w:val="004B1A1A"/>
    <w:rsid w:val="004B2CD3"/>
    <w:rsid w:val="004B4819"/>
    <w:rsid w:val="004C3015"/>
    <w:rsid w:val="004C64B6"/>
    <w:rsid w:val="004D0BAE"/>
    <w:rsid w:val="004D0BF1"/>
    <w:rsid w:val="004D3132"/>
    <w:rsid w:val="004D7183"/>
    <w:rsid w:val="004E0847"/>
    <w:rsid w:val="004E1BA1"/>
    <w:rsid w:val="004E321A"/>
    <w:rsid w:val="004F08AF"/>
    <w:rsid w:val="004F1389"/>
    <w:rsid w:val="004F5403"/>
    <w:rsid w:val="00500C7C"/>
    <w:rsid w:val="00502EB8"/>
    <w:rsid w:val="00503882"/>
    <w:rsid w:val="00505075"/>
    <w:rsid w:val="005058CA"/>
    <w:rsid w:val="0051393E"/>
    <w:rsid w:val="005146A0"/>
    <w:rsid w:val="00521A96"/>
    <w:rsid w:val="0052270B"/>
    <w:rsid w:val="00524E24"/>
    <w:rsid w:val="00524F5C"/>
    <w:rsid w:val="00525A40"/>
    <w:rsid w:val="005334A3"/>
    <w:rsid w:val="00533691"/>
    <w:rsid w:val="00534975"/>
    <w:rsid w:val="005354D3"/>
    <w:rsid w:val="0053687C"/>
    <w:rsid w:val="00537746"/>
    <w:rsid w:val="005417A2"/>
    <w:rsid w:val="005452BB"/>
    <w:rsid w:val="00546FD9"/>
    <w:rsid w:val="00550D1E"/>
    <w:rsid w:val="00552766"/>
    <w:rsid w:val="00557D30"/>
    <w:rsid w:val="0056659E"/>
    <w:rsid w:val="00570DAA"/>
    <w:rsid w:val="00571F5A"/>
    <w:rsid w:val="00573B94"/>
    <w:rsid w:val="00577F5F"/>
    <w:rsid w:val="005817B7"/>
    <w:rsid w:val="00581E5C"/>
    <w:rsid w:val="00591DFD"/>
    <w:rsid w:val="00594B63"/>
    <w:rsid w:val="0059702A"/>
    <w:rsid w:val="005A03C8"/>
    <w:rsid w:val="005A053F"/>
    <w:rsid w:val="005A1ADD"/>
    <w:rsid w:val="005A22A6"/>
    <w:rsid w:val="005A24AE"/>
    <w:rsid w:val="005A291D"/>
    <w:rsid w:val="005A2B03"/>
    <w:rsid w:val="005A4F35"/>
    <w:rsid w:val="005A6197"/>
    <w:rsid w:val="005A7E70"/>
    <w:rsid w:val="005B039C"/>
    <w:rsid w:val="005B15C8"/>
    <w:rsid w:val="005B205E"/>
    <w:rsid w:val="005B3928"/>
    <w:rsid w:val="005B3BCB"/>
    <w:rsid w:val="005B439D"/>
    <w:rsid w:val="005B5F8E"/>
    <w:rsid w:val="005B635F"/>
    <w:rsid w:val="005C3071"/>
    <w:rsid w:val="005C3B8B"/>
    <w:rsid w:val="005C5DE7"/>
    <w:rsid w:val="005D348A"/>
    <w:rsid w:val="005D3A0A"/>
    <w:rsid w:val="005E52A7"/>
    <w:rsid w:val="005F357C"/>
    <w:rsid w:val="0060059F"/>
    <w:rsid w:val="006022EA"/>
    <w:rsid w:val="0060258F"/>
    <w:rsid w:val="0060300D"/>
    <w:rsid w:val="00603169"/>
    <w:rsid w:val="00605338"/>
    <w:rsid w:val="00607020"/>
    <w:rsid w:val="00607953"/>
    <w:rsid w:val="006126B8"/>
    <w:rsid w:val="006176D9"/>
    <w:rsid w:val="006252DE"/>
    <w:rsid w:val="00634AD0"/>
    <w:rsid w:val="00641769"/>
    <w:rsid w:val="006442E7"/>
    <w:rsid w:val="00647659"/>
    <w:rsid w:val="0064789E"/>
    <w:rsid w:val="00650FC3"/>
    <w:rsid w:val="00652C81"/>
    <w:rsid w:val="0065604F"/>
    <w:rsid w:val="006562FA"/>
    <w:rsid w:val="00656490"/>
    <w:rsid w:val="00671287"/>
    <w:rsid w:val="00672620"/>
    <w:rsid w:val="00673ED6"/>
    <w:rsid w:val="00676FB3"/>
    <w:rsid w:val="006806FB"/>
    <w:rsid w:val="00686053"/>
    <w:rsid w:val="006A0ACE"/>
    <w:rsid w:val="006A12B5"/>
    <w:rsid w:val="006A1588"/>
    <w:rsid w:val="006A1A77"/>
    <w:rsid w:val="006B0E85"/>
    <w:rsid w:val="006B382F"/>
    <w:rsid w:val="006B7E5E"/>
    <w:rsid w:val="006C1B8C"/>
    <w:rsid w:val="006C3CCC"/>
    <w:rsid w:val="006C5988"/>
    <w:rsid w:val="006C68B5"/>
    <w:rsid w:val="006D0240"/>
    <w:rsid w:val="006D39B5"/>
    <w:rsid w:val="006D4B0D"/>
    <w:rsid w:val="006D6103"/>
    <w:rsid w:val="006D676B"/>
    <w:rsid w:val="006D6F0B"/>
    <w:rsid w:val="006D7EEC"/>
    <w:rsid w:val="006E007D"/>
    <w:rsid w:val="006E2649"/>
    <w:rsid w:val="006E372A"/>
    <w:rsid w:val="006E665F"/>
    <w:rsid w:val="006E6912"/>
    <w:rsid w:val="006E6E54"/>
    <w:rsid w:val="006F5109"/>
    <w:rsid w:val="006F796E"/>
    <w:rsid w:val="006F7B58"/>
    <w:rsid w:val="007013FD"/>
    <w:rsid w:val="007021C8"/>
    <w:rsid w:val="007028E3"/>
    <w:rsid w:val="00704E7B"/>
    <w:rsid w:val="007057EF"/>
    <w:rsid w:val="0071117E"/>
    <w:rsid w:val="00714637"/>
    <w:rsid w:val="00715063"/>
    <w:rsid w:val="007156F4"/>
    <w:rsid w:val="007166CD"/>
    <w:rsid w:val="00720E83"/>
    <w:rsid w:val="00722935"/>
    <w:rsid w:val="00724B87"/>
    <w:rsid w:val="00727106"/>
    <w:rsid w:val="00730DC0"/>
    <w:rsid w:val="0073138B"/>
    <w:rsid w:val="007335D9"/>
    <w:rsid w:val="0073390E"/>
    <w:rsid w:val="00733949"/>
    <w:rsid w:val="00733F33"/>
    <w:rsid w:val="0073462C"/>
    <w:rsid w:val="007347F2"/>
    <w:rsid w:val="0073500D"/>
    <w:rsid w:val="007372E6"/>
    <w:rsid w:val="0073738C"/>
    <w:rsid w:val="00741CE2"/>
    <w:rsid w:val="00744581"/>
    <w:rsid w:val="00744603"/>
    <w:rsid w:val="00744750"/>
    <w:rsid w:val="00746D85"/>
    <w:rsid w:val="00751967"/>
    <w:rsid w:val="0075409D"/>
    <w:rsid w:val="007572D9"/>
    <w:rsid w:val="0075759D"/>
    <w:rsid w:val="007578DA"/>
    <w:rsid w:val="00760177"/>
    <w:rsid w:val="007611D8"/>
    <w:rsid w:val="0076329B"/>
    <w:rsid w:val="007632BE"/>
    <w:rsid w:val="00765F0A"/>
    <w:rsid w:val="00767363"/>
    <w:rsid w:val="0076771D"/>
    <w:rsid w:val="00767776"/>
    <w:rsid w:val="007747FB"/>
    <w:rsid w:val="007753BC"/>
    <w:rsid w:val="00780EF9"/>
    <w:rsid w:val="0078176D"/>
    <w:rsid w:val="007829E6"/>
    <w:rsid w:val="00783A7F"/>
    <w:rsid w:val="00784D2B"/>
    <w:rsid w:val="00786BEA"/>
    <w:rsid w:val="00791FD4"/>
    <w:rsid w:val="00792BE1"/>
    <w:rsid w:val="007A3F1C"/>
    <w:rsid w:val="007A4BA3"/>
    <w:rsid w:val="007B481E"/>
    <w:rsid w:val="007C3BB7"/>
    <w:rsid w:val="007C3BF4"/>
    <w:rsid w:val="007C487A"/>
    <w:rsid w:val="007C5A62"/>
    <w:rsid w:val="007C6D77"/>
    <w:rsid w:val="007C6D8C"/>
    <w:rsid w:val="007D036E"/>
    <w:rsid w:val="007D04FD"/>
    <w:rsid w:val="007D26D7"/>
    <w:rsid w:val="007D35CA"/>
    <w:rsid w:val="007D51D8"/>
    <w:rsid w:val="007D7A56"/>
    <w:rsid w:val="007E2E7E"/>
    <w:rsid w:val="007E35F7"/>
    <w:rsid w:val="007E587D"/>
    <w:rsid w:val="007E79A4"/>
    <w:rsid w:val="007E7ABC"/>
    <w:rsid w:val="007F4A07"/>
    <w:rsid w:val="007F5CD9"/>
    <w:rsid w:val="007F6529"/>
    <w:rsid w:val="008002B6"/>
    <w:rsid w:val="0080233B"/>
    <w:rsid w:val="00810743"/>
    <w:rsid w:val="00814B51"/>
    <w:rsid w:val="00816586"/>
    <w:rsid w:val="0082066D"/>
    <w:rsid w:val="00820EEC"/>
    <w:rsid w:val="008228AE"/>
    <w:rsid w:val="008234D8"/>
    <w:rsid w:val="00826B41"/>
    <w:rsid w:val="008304ED"/>
    <w:rsid w:val="0084498F"/>
    <w:rsid w:val="0084627B"/>
    <w:rsid w:val="008537F6"/>
    <w:rsid w:val="00856723"/>
    <w:rsid w:val="008625F6"/>
    <w:rsid w:val="00864B63"/>
    <w:rsid w:val="0086558C"/>
    <w:rsid w:val="00867723"/>
    <w:rsid w:val="008716E7"/>
    <w:rsid w:val="00873B07"/>
    <w:rsid w:val="008745E8"/>
    <w:rsid w:val="00875C2E"/>
    <w:rsid w:val="008810B0"/>
    <w:rsid w:val="008821E4"/>
    <w:rsid w:val="008873E7"/>
    <w:rsid w:val="008876A3"/>
    <w:rsid w:val="00891565"/>
    <w:rsid w:val="00891C2E"/>
    <w:rsid w:val="008938BD"/>
    <w:rsid w:val="0089464A"/>
    <w:rsid w:val="008A0E6E"/>
    <w:rsid w:val="008A4B8A"/>
    <w:rsid w:val="008C0853"/>
    <w:rsid w:val="008C0E06"/>
    <w:rsid w:val="008C24AA"/>
    <w:rsid w:val="008C32E9"/>
    <w:rsid w:val="008D4314"/>
    <w:rsid w:val="008D441A"/>
    <w:rsid w:val="008D5032"/>
    <w:rsid w:val="008D7B2B"/>
    <w:rsid w:val="008E0555"/>
    <w:rsid w:val="008E1783"/>
    <w:rsid w:val="008F1214"/>
    <w:rsid w:val="008F3DD1"/>
    <w:rsid w:val="008F7C3D"/>
    <w:rsid w:val="00902852"/>
    <w:rsid w:val="00903BE2"/>
    <w:rsid w:val="009047A4"/>
    <w:rsid w:val="00904F0C"/>
    <w:rsid w:val="00911C49"/>
    <w:rsid w:val="00911D01"/>
    <w:rsid w:val="0091518A"/>
    <w:rsid w:val="00916884"/>
    <w:rsid w:val="00922FE6"/>
    <w:rsid w:val="00925EA3"/>
    <w:rsid w:val="009265DF"/>
    <w:rsid w:val="00931D04"/>
    <w:rsid w:val="00931DDB"/>
    <w:rsid w:val="00933BDD"/>
    <w:rsid w:val="00937263"/>
    <w:rsid w:val="00940472"/>
    <w:rsid w:val="00943745"/>
    <w:rsid w:val="00944A32"/>
    <w:rsid w:val="00946B64"/>
    <w:rsid w:val="00952BFB"/>
    <w:rsid w:val="00953355"/>
    <w:rsid w:val="009542AB"/>
    <w:rsid w:val="009542B7"/>
    <w:rsid w:val="0095611F"/>
    <w:rsid w:val="009633B1"/>
    <w:rsid w:val="00963E53"/>
    <w:rsid w:val="0096675D"/>
    <w:rsid w:val="00970054"/>
    <w:rsid w:val="009705F5"/>
    <w:rsid w:val="0097223B"/>
    <w:rsid w:val="00973F48"/>
    <w:rsid w:val="009754BB"/>
    <w:rsid w:val="009755F3"/>
    <w:rsid w:val="00981FD5"/>
    <w:rsid w:val="0098565D"/>
    <w:rsid w:val="0098619D"/>
    <w:rsid w:val="0099093E"/>
    <w:rsid w:val="00994A50"/>
    <w:rsid w:val="009A3655"/>
    <w:rsid w:val="009A3DA3"/>
    <w:rsid w:val="009B22AA"/>
    <w:rsid w:val="009B2722"/>
    <w:rsid w:val="009B3BB8"/>
    <w:rsid w:val="009B5B34"/>
    <w:rsid w:val="009C4628"/>
    <w:rsid w:val="009C62F9"/>
    <w:rsid w:val="009C724B"/>
    <w:rsid w:val="009C7D96"/>
    <w:rsid w:val="009D030E"/>
    <w:rsid w:val="009D06B3"/>
    <w:rsid w:val="009D1AAA"/>
    <w:rsid w:val="009D64FE"/>
    <w:rsid w:val="009D6565"/>
    <w:rsid w:val="009D6D38"/>
    <w:rsid w:val="009D797E"/>
    <w:rsid w:val="009D7ED8"/>
    <w:rsid w:val="009E39EB"/>
    <w:rsid w:val="009E52FC"/>
    <w:rsid w:val="009E5EE6"/>
    <w:rsid w:val="009E63FF"/>
    <w:rsid w:val="009F0801"/>
    <w:rsid w:val="009F190C"/>
    <w:rsid w:val="009F21DE"/>
    <w:rsid w:val="009F226A"/>
    <w:rsid w:val="009F28C3"/>
    <w:rsid w:val="009F78FC"/>
    <w:rsid w:val="00A008B0"/>
    <w:rsid w:val="00A04946"/>
    <w:rsid w:val="00A06AF6"/>
    <w:rsid w:val="00A111F4"/>
    <w:rsid w:val="00A11483"/>
    <w:rsid w:val="00A12510"/>
    <w:rsid w:val="00A12CF8"/>
    <w:rsid w:val="00A14A58"/>
    <w:rsid w:val="00A16E78"/>
    <w:rsid w:val="00A17F05"/>
    <w:rsid w:val="00A22174"/>
    <w:rsid w:val="00A230B5"/>
    <w:rsid w:val="00A232B4"/>
    <w:rsid w:val="00A247FE"/>
    <w:rsid w:val="00A27DA3"/>
    <w:rsid w:val="00A31F74"/>
    <w:rsid w:val="00A33A44"/>
    <w:rsid w:val="00A43B4E"/>
    <w:rsid w:val="00A44793"/>
    <w:rsid w:val="00A44EED"/>
    <w:rsid w:val="00A45BD4"/>
    <w:rsid w:val="00A5078C"/>
    <w:rsid w:val="00A50EE1"/>
    <w:rsid w:val="00A52776"/>
    <w:rsid w:val="00A52ADB"/>
    <w:rsid w:val="00A53B4C"/>
    <w:rsid w:val="00A54ADD"/>
    <w:rsid w:val="00A55092"/>
    <w:rsid w:val="00A6329E"/>
    <w:rsid w:val="00A64505"/>
    <w:rsid w:val="00A666F3"/>
    <w:rsid w:val="00A67A03"/>
    <w:rsid w:val="00A7177D"/>
    <w:rsid w:val="00A71C89"/>
    <w:rsid w:val="00A760D0"/>
    <w:rsid w:val="00A81C7E"/>
    <w:rsid w:val="00A83326"/>
    <w:rsid w:val="00A850F7"/>
    <w:rsid w:val="00A874EE"/>
    <w:rsid w:val="00A879D7"/>
    <w:rsid w:val="00A91B6B"/>
    <w:rsid w:val="00A939FF"/>
    <w:rsid w:val="00A95A22"/>
    <w:rsid w:val="00AA0105"/>
    <w:rsid w:val="00AA3CBF"/>
    <w:rsid w:val="00AA4808"/>
    <w:rsid w:val="00AA6A91"/>
    <w:rsid w:val="00AB4B7D"/>
    <w:rsid w:val="00AB6648"/>
    <w:rsid w:val="00AC0ED4"/>
    <w:rsid w:val="00AC54FD"/>
    <w:rsid w:val="00AC6048"/>
    <w:rsid w:val="00AC627C"/>
    <w:rsid w:val="00AD2729"/>
    <w:rsid w:val="00AD398C"/>
    <w:rsid w:val="00AE3822"/>
    <w:rsid w:val="00AE4141"/>
    <w:rsid w:val="00AF0D97"/>
    <w:rsid w:val="00AF2083"/>
    <w:rsid w:val="00AF4469"/>
    <w:rsid w:val="00AF632D"/>
    <w:rsid w:val="00AF77E4"/>
    <w:rsid w:val="00B03734"/>
    <w:rsid w:val="00B05BCF"/>
    <w:rsid w:val="00B06953"/>
    <w:rsid w:val="00B07E4C"/>
    <w:rsid w:val="00B12FCF"/>
    <w:rsid w:val="00B14A1A"/>
    <w:rsid w:val="00B17A11"/>
    <w:rsid w:val="00B21EBA"/>
    <w:rsid w:val="00B271A2"/>
    <w:rsid w:val="00B346F8"/>
    <w:rsid w:val="00B37B25"/>
    <w:rsid w:val="00B4032E"/>
    <w:rsid w:val="00B40590"/>
    <w:rsid w:val="00B42C86"/>
    <w:rsid w:val="00B478DB"/>
    <w:rsid w:val="00B505D1"/>
    <w:rsid w:val="00B51C88"/>
    <w:rsid w:val="00B56B00"/>
    <w:rsid w:val="00B57738"/>
    <w:rsid w:val="00B63945"/>
    <w:rsid w:val="00B66350"/>
    <w:rsid w:val="00B73993"/>
    <w:rsid w:val="00B74302"/>
    <w:rsid w:val="00B743E8"/>
    <w:rsid w:val="00B8343E"/>
    <w:rsid w:val="00B85BBD"/>
    <w:rsid w:val="00B86FFF"/>
    <w:rsid w:val="00B8742D"/>
    <w:rsid w:val="00B9242F"/>
    <w:rsid w:val="00B93690"/>
    <w:rsid w:val="00B948C7"/>
    <w:rsid w:val="00B95D17"/>
    <w:rsid w:val="00B9713A"/>
    <w:rsid w:val="00BA05C4"/>
    <w:rsid w:val="00BA13C1"/>
    <w:rsid w:val="00BA217D"/>
    <w:rsid w:val="00BA2646"/>
    <w:rsid w:val="00BA2E15"/>
    <w:rsid w:val="00BA4E63"/>
    <w:rsid w:val="00BA6466"/>
    <w:rsid w:val="00BA6F7D"/>
    <w:rsid w:val="00BB05DC"/>
    <w:rsid w:val="00BB451A"/>
    <w:rsid w:val="00BB58EB"/>
    <w:rsid w:val="00BC0D5F"/>
    <w:rsid w:val="00BC7EED"/>
    <w:rsid w:val="00BD0C38"/>
    <w:rsid w:val="00BD7965"/>
    <w:rsid w:val="00BE0E18"/>
    <w:rsid w:val="00BE46AB"/>
    <w:rsid w:val="00BE6165"/>
    <w:rsid w:val="00BE63BE"/>
    <w:rsid w:val="00BE765B"/>
    <w:rsid w:val="00BF25DA"/>
    <w:rsid w:val="00BF678D"/>
    <w:rsid w:val="00C04E13"/>
    <w:rsid w:val="00C04E5B"/>
    <w:rsid w:val="00C05525"/>
    <w:rsid w:val="00C06E78"/>
    <w:rsid w:val="00C06EC9"/>
    <w:rsid w:val="00C07BA5"/>
    <w:rsid w:val="00C12937"/>
    <w:rsid w:val="00C137A3"/>
    <w:rsid w:val="00C20803"/>
    <w:rsid w:val="00C2118C"/>
    <w:rsid w:val="00C216AA"/>
    <w:rsid w:val="00C2412B"/>
    <w:rsid w:val="00C27C00"/>
    <w:rsid w:val="00C27E62"/>
    <w:rsid w:val="00C32C62"/>
    <w:rsid w:val="00C372D3"/>
    <w:rsid w:val="00C4067B"/>
    <w:rsid w:val="00C40F72"/>
    <w:rsid w:val="00C4232C"/>
    <w:rsid w:val="00C4349D"/>
    <w:rsid w:val="00C514F1"/>
    <w:rsid w:val="00C523C2"/>
    <w:rsid w:val="00C54072"/>
    <w:rsid w:val="00C605A7"/>
    <w:rsid w:val="00C63E11"/>
    <w:rsid w:val="00C6411B"/>
    <w:rsid w:val="00C64BD7"/>
    <w:rsid w:val="00C660DF"/>
    <w:rsid w:val="00C6613C"/>
    <w:rsid w:val="00C70877"/>
    <w:rsid w:val="00C735AB"/>
    <w:rsid w:val="00C73937"/>
    <w:rsid w:val="00C740C8"/>
    <w:rsid w:val="00C759D4"/>
    <w:rsid w:val="00C8344A"/>
    <w:rsid w:val="00C9027C"/>
    <w:rsid w:val="00C926A5"/>
    <w:rsid w:val="00C93C23"/>
    <w:rsid w:val="00C974E6"/>
    <w:rsid w:val="00C9752F"/>
    <w:rsid w:val="00CA0954"/>
    <w:rsid w:val="00CA0DC0"/>
    <w:rsid w:val="00CA48DD"/>
    <w:rsid w:val="00CA687E"/>
    <w:rsid w:val="00CB3BBF"/>
    <w:rsid w:val="00CB6D67"/>
    <w:rsid w:val="00CC0D0E"/>
    <w:rsid w:val="00CC0F09"/>
    <w:rsid w:val="00CC2B54"/>
    <w:rsid w:val="00CC538A"/>
    <w:rsid w:val="00CC6F72"/>
    <w:rsid w:val="00CC7C46"/>
    <w:rsid w:val="00CC7CCC"/>
    <w:rsid w:val="00CD2E52"/>
    <w:rsid w:val="00CD3B53"/>
    <w:rsid w:val="00CD4F28"/>
    <w:rsid w:val="00CE2B05"/>
    <w:rsid w:val="00CE40E0"/>
    <w:rsid w:val="00CE4141"/>
    <w:rsid w:val="00CF022E"/>
    <w:rsid w:val="00CF4B3F"/>
    <w:rsid w:val="00D01258"/>
    <w:rsid w:val="00D018FF"/>
    <w:rsid w:val="00D0376C"/>
    <w:rsid w:val="00D067F2"/>
    <w:rsid w:val="00D110AC"/>
    <w:rsid w:val="00D15A59"/>
    <w:rsid w:val="00D173F1"/>
    <w:rsid w:val="00D17F86"/>
    <w:rsid w:val="00D227F3"/>
    <w:rsid w:val="00D25E77"/>
    <w:rsid w:val="00D30897"/>
    <w:rsid w:val="00D30AC1"/>
    <w:rsid w:val="00D3175D"/>
    <w:rsid w:val="00D32D38"/>
    <w:rsid w:val="00D330DA"/>
    <w:rsid w:val="00D34008"/>
    <w:rsid w:val="00D40687"/>
    <w:rsid w:val="00D40730"/>
    <w:rsid w:val="00D51010"/>
    <w:rsid w:val="00D522C4"/>
    <w:rsid w:val="00D528A6"/>
    <w:rsid w:val="00D603E9"/>
    <w:rsid w:val="00D60FE2"/>
    <w:rsid w:val="00D61076"/>
    <w:rsid w:val="00D63257"/>
    <w:rsid w:val="00D64D5F"/>
    <w:rsid w:val="00D65537"/>
    <w:rsid w:val="00D66797"/>
    <w:rsid w:val="00D73CB6"/>
    <w:rsid w:val="00D7474F"/>
    <w:rsid w:val="00D7523E"/>
    <w:rsid w:val="00D774CD"/>
    <w:rsid w:val="00D83397"/>
    <w:rsid w:val="00D84AD6"/>
    <w:rsid w:val="00D850BE"/>
    <w:rsid w:val="00D851B7"/>
    <w:rsid w:val="00D857B8"/>
    <w:rsid w:val="00D85B98"/>
    <w:rsid w:val="00D85F02"/>
    <w:rsid w:val="00D8640D"/>
    <w:rsid w:val="00D925D8"/>
    <w:rsid w:val="00DA05FF"/>
    <w:rsid w:val="00DA14C9"/>
    <w:rsid w:val="00DA45B5"/>
    <w:rsid w:val="00DB58A9"/>
    <w:rsid w:val="00DC0695"/>
    <w:rsid w:val="00DC1FC4"/>
    <w:rsid w:val="00DC23E2"/>
    <w:rsid w:val="00DC3A87"/>
    <w:rsid w:val="00DC3D18"/>
    <w:rsid w:val="00DC4AD5"/>
    <w:rsid w:val="00DC4EA4"/>
    <w:rsid w:val="00DC755F"/>
    <w:rsid w:val="00DD26CF"/>
    <w:rsid w:val="00DD27D0"/>
    <w:rsid w:val="00DD2E11"/>
    <w:rsid w:val="00DD2E6F"/>
    <w:rsid w:val="00DD72B0"/>
    <w:rsid w:val="00DE1712"/>
    <w:rsid w:val="00DE571E"/>
    <w:rsid w:val="00DF346A"/>
    <w:rsid w:val="00DF4752"/>
    <w:rsid w:val="00DF55CC"/>
    <w:rsid w:val="00DF6238"/>
    <w:rsid w:val="00E00B1E"/>
    <w:rsid w:val="00E00DAB"/>
    <w:rsid w:val="00E02046"/>
    <w:rsid w:val="00E0270A"/>
    <w:rsid w:val="00E1279B"/>
    <w:rsid w:val="00E136A1"/>
    <w:rsid w:val="00E13A7A"/>
    <w:rsid w:val="00E147E6"/>
    <w:rsid w:val="00E21DF4"/>
    <w:rsid w:val="00E25FB0"/>
    <w:rsid w:val="00E3062E"/>
    <w:rsid w:val="00E30E6A"/>
    <w:rsid w:val="00E36C25"/>
    <w:rsid w:val="00E5106B"/>
    <w:rsid w:val="00E53746"/>
    <w:rsid w:val="00E55022"/>
    <w:rsid w:val="00E56C3B"/>
    <w:rsid w:val="00E611ED"/>
    <w:rsid w:val="00E62EBC"/>
    <w:rsid w:val="00E65C48"/>
    <w:rsid w:val="00E701DB"/>
    <w:rsid w:val="00E7028A"/>
    <w:rsid w:val="00E775C7"/>
    <w:rsid w:val="00E80AD2"/>
    <w:rsid w:val="00E8295F"/>
    <w:rsid w:val="00E84968"/>
    <w:rsid w:val="00E859AD"/>
    <w:rsid w:val="00E87B7A"/>
    <w:rsid w:val="00E903AD"/>
    <w:rsid w:val="00E9077B"/>
    <w:rsid w:val="00E908A1"/>
    <w:rsid w:val="00E93129"/>
    <w:rsid w:val="00EA40CA"/>
    <w:rsid w:val="00EA4672"/>
    <w:rsid w:val="00EA7114"/>
    <w:rsid w:val="00EB1E43"/>
    <w:rsid w:val="00EB4095"/>
    <w:rsid w:val="00EB4FE8"/>
    <w:rsid w:val="00EB72FE"/>
    <w:rsid w:val="00EC2D9C"/>
    <w:rsid w:val="00EC2FE3"/>
    <w:rsid w:val="00EC554D"/>
    <w:rsid w:val="00ED00B6"/>
    <w:rsid w:val="00ED1BBF"/>
    <w:rsid w:val="00ED56AF"/>
    <w:rsid w:val="00EE0A94"/>
    <w:rsid w:val="00EE290A"/>
    <w:rsid w:val="00EF50BD"/>
    <w:rsid w:val="00EF5470"/>
    <w:rsid w:val="00EF794F"/>
    <w:rsid w:val="00F02007"/>
    <w:rsid w:val="00F04FA3"/>
    <w:rsid w:val="00F1238A"/>
    <w:rsid w:val="00F1324F"/>
    <w:rsid w:val="00F20D51"/>
    <w:rsid w:val="00F2114E"/>
    <w:rsid w:val="00F2600B"/>
    <w:rsid w:val="00F2662F"/>
    <w:rsid w:val="00F27CDF"/>
    <w:rsid w:val="00F333ED"/>
    <w:rsid w:val="00F3437D"/>
    <w:rsid w:val="00F34CCA"/>
    <w:rsid w:val="00F35853"/>
    <w:rsid w:val="00F363BC"/>
    <w:rsid w:val="00F376D7"/>
    <w:rsid w:val="00F4152E"/>
    <w:rsid w:val="00F41D51"/>
    <w:rsid w:val="00F44312"/>
    <w:rsid w:val="00F46E78"/>
    <w:rsid w:val="00F47041"/>
    <w:rsid w:val="00F50E11"/>
    <w:rsid w:val="00F545DF"/>
    <w:rsid w:val="00F55205"/>
    <w:rsid w:val="00F617DD"/>
    <w:rsid w:val="00F618D9"/>
    <w:rsid w:val="00F62A10"/>
    <w:rsid w:val="00F655EE"/>
    <w:rsid w:val="00F6611E"/>
    <w:rsid w:val="00F669A1"/>
    <w:rsid w:val="00F7069B"/>
    <w:rsid w:val="00F72EF4"/>
    <w:rsid w:val="00F73246"/>
    <w:rsid w:val="00F75597"/>
    <w:rsid w:val="00F7584C"/>
    <w:rsid w:val="00F83C8D"/>
    <w:rsid w:val="00F854E5"/>
    <w:rsid w:val="00F86367"/>
    <w:rsid w:val="00F900D1"/>
    <w:rsid w:val="00F90932"/>
    <w:rsid w:val="00F94274"/>
    <w:rsid w:val="00FA0196"/>
    <w:rsid w:val="00FA41B6"/>
    <w:rsid w:val="00FA4A00"/>
    <w:rsid w:val="00FA6DBB"/>
    <w:rsid w:val="00FB245F"/>
    <w:rsid w:val="00FB2CEF"/>
    <w:rsid w:val="00FB3EC3"/>
    <w:rsid w:val="00FB4430"/>
    <w:rsid w:val="00FB5F0C"/>
    <w:rsid w:val="00FC0E22"/>
    <w:rsid w:val="00FC4796"/>
    <w:rsid w:val="00FC4834"/>
    <w:rsid w:val="00FC655C"/>
    <w:rsid w:val="00FC6EB6"/>
    <w:rsid w:val="00FC713E"/>
    <w:rsid w:val="00FD0422"/>
    <w:rsid w:val="00FD28F2"/>
    <w:rsid w:val="00FD51A1"/>
    <w:rsid w:val="00FD6A7A"/>
    <w:rsid w:val="00FE05AD"/>
    <w:rsid w:val="00FE3699"/>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C9A59"/>
  <w15:docId w15:val="{7A60D136-1F2E-4FBC-A6D7-8747526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9D"/>
    <w:rPr>
      <w:sz w:val="24"/>
      <w:szCs w:val="24"/>
    </w:rPr>
  </w:style>
  <w:style w:type="paragraph" w:styleId="Heading1">
    <w:name w:val="heading 1"/>
    <w:basedOn w:val="Normal"/>
    <w:next w:val="Normal"/>
    <w:qFormat/>
    <w:rsid w:val="0098619D"/>
    <w:pPr>
      <w:keepNext/>
      <w:outlineLvl w:val="0"/>
    </w:pPr>
    <w:rPr>
      <w:b/>
      <w:bCs/>
      <w:sz w:val="32"/>
    </w:rPr>
  </w:style>
  <w:style w:type="paragraph" w:styleId="Heading2">
    <w:name w:val="heading 2"/>
    <w:basedOn w:val="Normal"/>
    <w:next w:val="Normal"/>
    <w:link w:val="Heading2Char"/>
    <w:qFormat/>
    <w:rsid w:val="0098619D"/>
    <w:pPr>
      <w:keepNext/>
      <w:ind w:right="-720"/>
      <w:outlineLvl w:val="1"/>
    </w:pPr>
    <w:rPr>
      <w:b/>
      <w:bCs/>
      <w:i/>
      <w:iCs/>
    </w:rPr>
  </w:style>
  <w:style w:type="paragraph" w:styleId="Heading3">
    <w:name w:val="heading 3"/>
    <w:basedOn w:val="Normal"/>
    <w:next w:val="Normal"/>
    <w:link w:val="Heading3Char"/>
    <w:qFormat/>
    <w:rsid w:val="0098619D"/>
    <w:pPr>
      <w:keepNext/>
      <w:outlineLvl w:val="2"/>
    </w:pPr>
    <w:rPr>
      <w:b/>
      <w:bCs/>
      <w:i/>
      <w:iCs/>
    </w:rPr>
  </w:style>
  <w:style w:type="paragraph" w:styleId="Heading4">
    <w:name w:val="heading 4"/>
    <w:basedOn w:val="Normal"/>
    <w:next w:val="Normal"/>
    <w:qFormat/>
    <w:rsid w:val="0098619D"/>
    <w:pPr>
      <w:keepNext/>
      <w:jc w:val="right"/>
      <w:outlineLvl w:val="3"/>
    </w:pPr>
    <w:rPr>
      <w:b/>
      <w:bCs/>
    </w:rPr>
  </w:style>
  <w:style w:type="paragraph" w:styleId="Heading5">
    <w:name w:val="heading 5"/>
    <w:basedOn w:val="Normal"/>
    <w:next w:val="Normal"/>
    <w:qFormat/>
    <w:rsid w:val="0098619D"/>
    <w:pPr>
      <w:keepNext/>
      <w:ind w:right="-720"/>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8619D"/>
    <w:pPr>
      <w:jc w:val="center"/>
    </w:pPr>
    <w:rPr>
      <w:b/>
      <w:bCs/>
      <w:sz w:val="32"/>
    </w:rPr>
  </w:style>
  <w:style w:type="paragraph" w:styleId="BodyText2">
    <w:name w:val="Body Text 2"/>
    <w:basedOn w:val="Normal"/>
    <w:semiHidden/>
    <w:rsid w:val="0098619D"/>
    <w:pPr>
      <w:ind w:right="-720"/>
    </w:pPr>
    <w:rPr>
      <w:b/>
      <w:bCs/>
    </w:rPr>
  </w:style>
  <w:style w:type="paragraph" w:styleId="Header">
    <w:name w:val="header"/>
    <w:basedOn w:val="Normal"/>
    <w:semiHidden/>
    <w:rsid w:val="0098619D"/>
    <w:pPr>
      <w:tabs>
        <w:tab w:val="center" w:pos="4320"/>
        <w:tab w:val="right" w:pos="8640"/>
      </w:tabs>
    </w:pPr>
  </w:style>
  <w:style w:type="paragraph" w:styleId="BodyText3">
    <w:name w:val="Body Text 3"/>
    <w:basedOn w:val="Normal"/>
    <w:link w:val="BodyText3Char"/>
    <w:semiHidden/>
    <w:rsid w:val="0098619D"/>
    <w:pPr>
      <w:ind w:right="-720"/>
    </w:pPr>
  </w:style>
  <w:style w:type="paragraph" w:styleId="Footer">
    <w:name w:val="footer"/>
    <w:basedOn w:val="Normal"/>
    <w:semiHidden/>
    <w:rsid w:val="0098619D"/>
    <w:pPr>
      <w:tabs>
        <w:tab w:val="center" w:pos="4320"/>
        <w:tab w:val="right" w:pos="8640"/>
      </w:tabs>
    </w:pPr>
  </w:style>
  <w:style w:type="character" w:styleId="PageNumber">
    <w:name w:val="page number"/>
    <w:basedOn w:val="DefaultParagraphFont"/>
    <w:semiHidden/>
    <w:rsid w:val="0098619D"/>
  </w:style>
  <w:style w:type="paragraph" w:styleId="BalloonText">
    <w:name w:val="Balloon Text"/>
    <w:basedOn w:val="Normal"/>
    <w:link w:val="BalloonTextChar"/>
    <w:uiPriority w:val="99"/>
    <w:semiHidden/>
    <w:unhideWhenUsed/>
    <w:rsid w:val="008228AE"/>
    <w:rPr>
      <w:rFonts w:ascii="Tahoma" w:hAnsi="Tahoma"/>
      <w:sz w:val="16"/>
      <w:szCs w:val="16"/>
    </w:rPr>
  </w:style>
  <w:style w:type="character" w:customStyle="1" w:styleId="BalloonTextChar">
    <w:name w:val="Balloon Text Char"/>
    <w:link w:val="BalloonText"/>
    <w:uiPriority w:val="99"/>
    <w:semiHidden/>
    <w:rsid w:val="008228AE"/>
    <w:rPr>
      <w:rFonts w:ascii="Tahoma" w:hAnsi="Tahoma" w:cs="Tahoma"/>
      <w:sz w:val="16"/>
      <w:szCs w:val="16"/>
    </w:rPr>
  </w:style>
  <w:style w:type="character" w:styleId="CommentReference">
    <w:name w:val="annotation reference"/>
    <w:uiPriority w:val="99"/>
    <w:semiHidden/>
    <w:unhideWhenUsed/>
    <w:rsid w:val="00D63257"/>
    <w:rPr>
      <w:sz w:val="16"/>
      <w:szCs w:val="16"/>
    </w:rPr>
  </w:style>
  <w:style w:type="paragraph" w:styleId="CommentText">
    <w:name w:val="annotation text"/>
    <w:basedOn w:val="Normal"/>
    <w:link w:val="CommentTextChar"/>
    <w:uiPriority w:val="99"/>
    <w:semiHidden/>
    <w:unhideWhenUsed/>
    <w:rsid w:val="00D63257"/>
    <w:rPr>
      <w:sz w:val="20"/>
      <w:szCs w:val="20"/>
    </w:rPr>
  </w:style>
  <w:style w:type="character" w:customStyle="1" w:styleId="CommentTextChar">
    <w:name w:val="Comment Text Char"/>
    <w:basedOn w:val="DefaultParagraphFont"/>
    <w:link w:val="CommentText"/>
    <w:uiPriority w:val="99"/>
    <w:semiHidden/>
    <w:rsid w:val="00D63257"/>
  </w:style>
  <w:style w:type="paragraph" w:styleId="CommentSubject">
    <w:name w:val="annotation subject"/>
    <w:basedOn w:val="CommentText"/>
    <w:next w:val="CommentText"/>
    <w:link w:val="CommentSubjectChar"/>
    <w:uiPriority w:val="99"/>
    <w:semiHidden/>
    <w:unhideWhenUsed/>
    <w:rsid w:val="00D63257"/>
    <w:rPr>
      <w:b/>
      <w:bCs/>
    </w:rPr>
  </w:style>
  <w:style w:type="character" w:customStyle="1" w:styleId="CommentSubjectChar">
    <w:name w:val="Comment Subject Char"/>
    <w:link w:val="CommentSubject"/>
    <w:uiPriority w:val="99"/>
    <w:semiHidden/>
    <w:rsid w:val="00D63257"/>
    <w:rPr>
      <w:b/>
      <w:bCs/>
    </w:rPr>
  </w:style>
  <w:style w:type="character" w:customStyle="1" w:styleId="Heading2Char">
    <w:name w:val="Heading 2 Char"/>
    <w:link w:val="Heading2"/>
    <w:rsid w:val="00D30AC1"/>
    <w:rPr>
      <w:b/>
      <w:bCs/>
      <w:i/>
      <w:iCs/>
      <w:sz w:val="24"/>
      <w:szCs w:val="24"/>
    </w:rPr>
  </w:style>
  <w:style w:type="paragraph" w:styleId="BodyText">
    <w:name w:val="Body Text"/>
    <w:basedOn w:val="Normal"/>
    <w:link w:val="BodyTextChar"/>
    <w:uiPriority w:val="99"/>
    <w:unhideWhenUsed/>
    <w:rsid w:val="00DF55CC"/>
    <w:pPr>
      <w:spacing w:after="120"/>
    </w:pPr>
  </w:style>
  <w:style w:type="character" w:customStyle="1" w:styleId="BodyTextChar">
    <w:name w:val="Body Text Char"/>
    <w:link w:val="BodyText"/>
    <w:uiPriority w:val="99"/>
    <w:rsid w:val="00DF55CC"/>
    <w:rPr>
      <w:sz w:val="24"/>
      <w:szCs w:val="24"/>
    </w:rPr>
  </w:style>
  <w:style w:type="character" w:customStyle="1" w:styleId="apple-converted-space">
    <w:name w:val="apple-converted-space"/>
    <w:basedOn w:val="DefaultParagraphFont"/>
    <w:rsid w:val="007347F2"/>
  </w:style>
  <w:style w:type="paragraph" w:styleId="ListParagraph">
    <w:name w:val="List Paragraph"/>
    <w:basedOn w:val="Normal"/>
    <w:uiPriority w:val="34"/>
    <w:qFormat/>
    <w:rsid w:val="00EF50BD"/>
    <w:pPr>
      <w:ind w:left="720"/>
    </w:pPr>
  </w:style>
  <w:style w:type="paragraph" w:styleId="BlockText">
    <w:name w:val="Block Text"/>
    <w:basedOn w:val="Normal"/>
    <w:rsid w:val="00652C81"/>
    <w:pPr>
      <w:suppressAutoHyphens/>
      <w:overflowPunct w:val="0"/>
      <w:autoSpaceDE w:val="0"/>
      <w:autoSpaceDN w:val="0"/>
      <w:adjustRightInd w:val="0"/>
      <w:ind w:left="1440" w:right="1440"/>
      <w:jc w:val="both"/>
      <w:textAlignment w:val="baseline"/>
    </w:pPr>
  </w:style>
  <w:style w:type="paragraph" w:customStyle="1" w:styleId="a">
    <w:name w:val="_"/>
    <w:basedOn w:val="Normal"/>
    <w:rsid w:val="00652C81"/>
    <w:pPr>
      <w:widowControl w:val="0"/>
      <w:autoSpaceDE w:val="0"/>
      <w:autoSpaceDN w:val="0"/>
      <w:adjustRightInd w:val="0"/>
      <w:ind w:left="1440" w:hanging="720"/>
    </w:pPr>
    <w:rPr>
      <w:sz w:val="20"/>
      <w:szCs w:val="20"/>
    </w:rPr>
  </w:style>
  <w:style w:type="character" w:customStyle="1" w:styleId="Heading3Char">
    <w:name w:val="Heading 3 Char"/>
    <w:link w:val="Heading3"/>
    <w:rsid w:val="00057F46"/>
    <w:rPr>
      <w:b/>
      <w:bCs/>
      <w:i/>
      <w:iCs/>
      <w:sz w:val="24"/>
      <w:szCs w:val="24"/>
    </w:rPr>
  </w:style>
  <w:style w:type="character" w:customStyle="1" w:styleId="BodyText3Char">
    <w:name w:val="Body Text 3 Char"/>
    <w:link w:val="BodyText3"/>
    <w:semiHidden/>
    <w:rsid w:val="00057F46"/>
    <w:rPr>
      <w:sz w:val="24"/>
      <w:szCs w:val="24"/>
    </w:rPr>
  </w:style>
  <w:style w:type="paragraph" w:customStyle="1" w:styleId="Default">
    <w:name w:val="Default"/>
    <w:rsid w:val="00FC713E"/>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DF4752"/>
    <w:pPr>
      <w:spacing w:before="100" w:beforeAutospacing="1" w:after="100" w:afterAutospacing="1"/>
    </w:pPr>
    <w:rPr>
      <w:rFonts w:eastAsiaTheme="minorHAnsi"/>
    </w:rPr>
  </w:style>
  <w:style w:type="paragraph" w:styleId="BodyTextIndent2">
    <w:name w:val="Body Text Indent 2"/>
    <w:basedOn w:val="Normal"/>
    <w:link w:val="BodyTextIndent2Char"/>
    <w:uiPriority w:val="99"/>
    <w:semiHidden/>
    <w:unhideWhenUsed/>
    <w:rsid w:val="0035574B"/>
    <w:pPr>
      <w:spacing w:after="120" w:line="480" w:lineRule="auto"/>
      <w:ind w:left="360"/>
    </w:pPr>
  </w:style>
  <w:style w:type="character" w:customStyle="1" w:styleId="BodyTextIndent2Char">
    <w:name w:val="Body Text Indent 2 Char"/>
    <w:basedOn w:val="DefaultParagraphFont"/>
    <w:link w:val="BodyTextIndent2"/>
    <w:uiPriority w:val="99"/>
    <w:semiHidden/>
    <w:rsid w:val="0035574B"/>
    <w:rPr>
      <w:sz w:val="24"/>
      <w:szCs w:val="24"/>
    </w:rPr>
  </w:style>
  <w:style w:type="paragraph" w:styleId="BodyTextIndent3">
    <w:name w:val="Body Text Indent 3"/>
    <w:basedOn w:val="Normal"/>
    <w:link w:val="BodyTextIndent3Char"/>
    <w:uiPriority w:val="99"/>
    <w:semiHidden/>
    <w:unhideWhenUsed/>
    <w:rsid w:val="003557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74B"/>
    <w:rPr>
      <w:sz w:val="16"/>
      <w:szCs w:val="16"/>
    </w:rPr>
  </w:style>
  <w:style w:type="paragraph" w:styleId="BodyTextIndent">
    <w:name w:val="Body Text Indent"/>
    <w:basedOn w:val="Normal"/>
    <w:link w:val="BodyTextIndentChar"/>
    <w:uiPriority w:val="99"/>
    <w:semiHidden/>
    <w:unhideWhenUsed/>
    <w:rsid w:val="0035574B"/>
    <w:pPr>
      <w:spacing w:after="120"/>
      <w:ind w:left="360"/>
    </w:pPr>
  </w:style>
  <w:style w:type="character" w:customStyle="1" w:styleId="BodyTextIndentChar">
    <w:name w:val="Body Text Indent Char"/>
    <w:basedOn w:val="DefaultParagraphFont"/>
    <w:link w:val="BodyTextIndent"/>
    <w:uiPriority w:val="99"/>
    <w:semiHidden/>
    <w:rsid w:val="0035574B"/>
    <w:rPr>
      <w:sz w:val="24"/>
      <w:szCs w:val="24"/>
    </w:rPr>
  </w:style>
  <w:style w:type="paragraph" w:customStyle="1" w:styleId="EmptyCellLayoutStyle">
    <w:name w:val="EmptyCellLayoutStyle"/>
    <w:rsid w:val="00783A7F"/>
    <w:pPr>
      <w:spacing w:after="160" w:line="259" w:lineRule="auto"/>
    </w:pPr>
    <w:rPr>
      <w:sz w:val="2"/>
    </w:rPr>
  </w:style>
  <w:style w:type="table" w:styleId="TableGrid">
    <w:name w:val="Table Grid"/>
    <w:basedOn w:val="TableNormal"/>
    <w:uiPriority w:val="39"/>
    <w:rsid w:val="00E147E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681dd3cf98-msonormal">
    <w:name w:val="ox-681dd3cf98-msonormal"/>
    <w:basedOn w:val="Normal"/>
    <w:uiPriority w:val="99"/>
    <w:rsid w:val="007D04FD"/>
    <w:pPr>
      <w:spacing w:before="100" w:beforeAutospacing="1" w:after="100" w:afterAutospacing="1"/>
    </w:pPr>
    <w:rPr>
      <w:rFonts w:eastAsiaTheme="minorHAnsi"/>
    </w:rPr>
  </w:style>
  <w:style w:type="character" w:styleId="Strong">
    <w:name w:val="Strong"/>
    <w:basedOn w:val="DefaultParagraphFont"/>
    <w:uiPriority w:val="22"/>
    <w:qFormat/>
    <w:rsid w:val="00882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4374">
      <w:bodyDiv w:val="1"/>
      <w:marLeft w:val="0"/>
      <w:marRight w:val="0"/>
      <w:marTop w:val="0"/>
      <w:marBottom w:val="0"/>
      <w:divBdr>
        <w:top w:val="none" w:sz="0" w:space="0" w:color="auto"/>
        <w:left w:val="none" w:sz="0" w:space="0" w:color="auto"/>
        <w:bottom w:val="none" w:sz="0" w:space="0" w:color="auto"/>
        <w:right w:val="none" w:sz="0" w:space="0" w:color="auto"/>
      </w:divBdr>
    </w:div>
    <w:div w:id="83260423">
      <w:bodyDiv w:val="1"/>
      <w:marLeft w:val="0"/>
      <w:marRight w:val="0"/>
      <w:marTop w:val="0"/>
      <w:marBottom w:val="0"/>
      <w:divBdr>
        <w:top w:val="none" w:sz="0" w:space="0" w:color="auto"/>
        <w:left w:val="none" w:sz="0" w:space="0" w:color="auto"/>
        <w:bottom w:val="none" w:sz="0" w:space="0" w:color="auto"/>
        <w:right w:val="none" w:sz="0" w:space="0" w:color="auto"/>
      </w:divBdr>
    </w:div>
    <w:div w:id="120534622">
      <w:bodyDiv w:val="1"/>
      <w:marLeft w:val="0"/>
      <w:marRight w:val="0"/>
      <w:marTop w:val="0"/>
      <w:marBottom w:val="0"/>
      <w:divBdr>
        <w:top w:val="none" w:sz="0" w:space="0" w:color="auto"/>
        <w:left w:val="none" w:sz="0" w:space="0" w:color="auto"/>
        <w:bottom w:val="none" w:sz="0" w:space="0" w:color="auto"/>
        <w:right w:val="none" w:sz="0" w:space="0" w:color="auto"/>
      </w:divBdr>
    </w:div>
    <w:div w:id="156579043">
      <w:bodyDiv w:val="1"/>
      <w:marLeft w:val="0"/>
      <w:marRight w:val="0"/>
      <w:marTop w:val="0"/>
      <w:marBottom w:val="0"/>
      <w:divBdr>
        <w:top w:val="none" w:sz="0" w:space="0" w:color="auto"/>
        <w:left w:val="none" w:sz="0" w:space="0" w:color="auto"/>
        <w:bottom w:val="none" w:sz="0" w:space="0" w:color="auto"/>
        <w:right w:val="none" w:sz="0" w:space="0" w:color="auto"/>
      </w:divBdr>
    </w:div>
    <w:div w:id="169374371">
      <w:bodyDiv w:val="1"/>
      <w:marLeft w:val="0"/>
      <w:marRight w:val="0"/>
      <w:marTop w:val="0"/>
      <w:marBottom w:val="0"/>
      <w:divBdr>
        <w:top w:val="none" w:sz="0" w:space="0" w:color="auto"/>
        <w:left w:val="none" w:sz="0" w:space="0" w:color="auto"/>
        <w:bottom w:val="none" w:sz="0" w:space="0" w:color="auto"/>
        <w:right w:val="none" w:sz="0" w:space="0" w:color="auto"/>
      </w:divBdr>
    </w:div>
    <w:div w:id="214004088">
      <w:bodyDiv w:val="1"/>
      <w:marLeft w:val="0"/>
      <w:marRight w:val="0"/>
      <w:marTop w:val="0"/>
      <w:marBottom w:val="0"/>
      <w:divBdr>
        <w:top w:val="none" w:sz="0" w:space="0" w:color="auto"/>
        <w:left w:val="none" w:sz="0" w:space="0" w:color="auto"/>
        <w:bottom w:val="none" w:sz="0" w:space="0" w:color="auto"/>
        <w:right w:val="none" w:sz="0" w:space="0" w:color="auto"/>
      </w:divBdr>
    </w:div>
    <w:div w:id="440998092">
      <w:bodyDiv w:val="1"/>
      <w:marLeft w:val="0"/>
      <w:marRight w:val="0"/>
      <w:marTop w:val="0"/>
      <w:marBottom w:val="0"/>
      <w:divBdr>
        <w:top w:val="none" w:sz="0" w:space="0" w:color="auto"/>
        <w:left w:val="none" w:sz="0" w:space="0" w:color="auto"/>
        <w:bottom w:val="none" w:sz="0" w:space="0" w:color="auto"/>
        <w:right w:val="none" w:sz="0" w:space="0" w:color="auto"/>
      </w:divBdr>
    </w:div>
    <w:div w:id="443696791">
      <w:bodyDiv w:val="1"/>
      <w:marLeft w:val="0"/>
      <w:marRight w:val="0"/>
      <w:marTop w:val="0"/>
      <w:marBottom w:val="0"/>
      <w:divBdr>
        <w:top w:val="none" w:sz="0" w:space="0" w:color="auto"/>
        <w:left w:val="none" w:sz="0" w:space="0" w:color="auto"/>
        <w:bottom w:val="none" w:sz="0" w:space="0" w:color="auto"/>
        <w:right w:val="none" w:sz="0" w:space="0" w:color="auto"/>
      </w:divBdr>
    </w:div>
    <w:div w:id="476916984">
      <w:bodyDiv w:val="1"/>
      <w:marLeft w:val="0"/>
      <w:marRight w:val="0"/>
      <w:marTop w:val="0"/>
      <w:marBottom w:val="0"/>
      <w:divBdr>
        <w:top w:val="none" w:sz="0" w:space="0" w:color="auto"/>
        <w:left w:val="none" w:sz="0" w:space="0" w:color="auto"/>
        <w:bottom w:val="none" w:sz="0" w:space="0" w:color="auto"/>
        <w:right w:val="none" w:sz="0" w:space="0" w:color="auto"/>
      </w:divBdr>
    </w:div>
    <w:div w:id="494804786">
      <w:bodyDiv w:val="1"/>
      <w:marLeft w:val="0"/>
      <w:marRight w:val="0"/>
      <w:marTop w:val="0"/>
      <w:marBottom w:val="0"/>
      <w:divBdr>
        <w:top w:val="none" w:sz="0" w:space="0" w:color="auto"/>
        <w:left w:val="none" w:sz="0" w:space="0" w:color="auto"/>
        <w:bottom w:val="none" w:sz="0" w:space="0" w:color="auto"/>
        <w:right w:val="none" w:sz="0" w:space="0" w:color="auto"/>
      </w:divBdr>
    </w:div>
    <w:div w:id="530921955">
      <w:bodyDiv w:val="1"/>
      <w:marLeft w:val="0"/>
      <w:marRight w:val="0"/>
      <w:marTop w:val="0"/>
      <w:marBottom w:val="0"/>
      <w:divBdr>
        <w:top w:val="none" w:sz="0" w:space="0" w:color="auto"/>
        <w:left w:val="none" w:sz="0" w:space="0" w:color="auto"/>
        <w:bottom w:val="none" w:sz="0" w:space="0" w:color="auto"/>
        <w:right w:val="none" w:sz="0" w:space="0" w:color="auto"/>
      </w:divBdr>
    </w:div>
    <w:div w:id="555122387">
      <w:bodyDiv w:val="1"/>
      <w:marLeft w:val="0"/>
      <w:marRight w:val="0"/>
      <w:marTop w:val="0"/>
      <w:marBottom w:val="0"/>
      <w:divBdr>
        <w:top w:val="none" w:sz="0" w:space="0" w:color="auto"/>
        <w:left w:val="none" w:sz="0" w:space="0" w:color="auto"/>
        <w:bottom w:val="none" w:sz="0" w:space="0" w:color="auto"/>
        <w:right w:val="none" w:sz="0" w:space="0" w:color="auto"/>
      </w:divBdr>
    </w:div>
    <w:div w:id="645814661">
      <w:bodyDiv w:val="1"/>
      <w:marLeft w:val="0"/>
      <w:marRight w:val="0"/>
      <w:marTop w:val="0"/>
      <w:marBottom w:val="0"/>
      <w:divBdr>
        <w:top w:val="none" w:sz="0" w:space="0" w:color="auto"/>
        <w:left w:val="none" w:sz="0" w:space="0" w:color="auto"/>
        <w:bottom w:val="none" w:sz="0" w:space="0" w:color="auto"/>
        <w:right w:val="none" w:sz="0" w:space="0" w:color="auto"/>
      </w:divBdr>
    </w:div>
    <w:div w:id="828446957">
      <w:bodyDiv w:val="1"/>
      <w:marLeft w:val="0"/>
      <w:marRight w:val="0"/>
      <w:marTop w:val="0"/>
      <w:marBottom w:val="0"/>
      <w:divBdr>
        <w:top w:val="none" w:sz="0" w:space="0" w:color="auto"/>
        <w:left w:val="none" w:sz="0" w:space="0" w:color="auto"/>
        <w:bottom w:val="none" w:sz="0" w:space="0" w:color="auto"/>
        <w:right w:val="none" w:sz="0" w:space="0" w:color="auto"/>
      </w:divBdr>
    </w:div>
    <w:div w:id="864515748">
      <w:bodyDiv w:val="1"/>
      <w:marLeft w:val="0"/>
      <w:marRight w:val="0"/>
      <w:marTop w:val="0"/>
      <w:marBottom w:val="0"/>
      <w:divBdr>
        <w:top w:val="none" w:sz="0" w:space="0" w:color="auto"/>
        <w:left w:val="none" w:sz="0" w:space="0" w:color="auto"/>
        <w:bottom w:val="none" w:sz="0" w:space="0" w:color="auto"/>
        <w:right w:val="none" w:sz="0" w:space="0" w:color="auto"/>
      </w:divBdr>
    </w:div>
    <w:div w:id="936132023">
      <w:bodyDiv w:val="1"/>
      <w:marLeft w:val="0"/>
      <w:marRight w:val="0"/>
      <w:marTop w:val="0"/>
      <w:marBottom w:val="0"/>
      <w:divBdr>
        <w:top w:val="none" w:sz="0" w:space="0" w:color="auto"/>
        <w:left w:val="none" w:sz="0" w:space="0" w:color="auto"/>
        <w:bottom w:val="none" w:sz="0" w:space="0" w:color="auto"/>
        <w:right w:val="none" w:sz="0" w:space="0" w:color="auto"/>
      </w:divBdr>
    </w:div>
    <w:div w:id="941762037">
      <w:bodyDiv w:val="1"/>
      <w:marLeft w:val="0"/>
      <w:marRight w:val="0"/>
      <w:marTop w:val="0"/>
      <w:marBottom w:val="0"/>
      <w:divBdr>
        <w:top w:val="none" w:sz="0" w:space="0" w:color="auto"/>
        <w:left w:val="none" w:sz="0" w:space="0" w:color="auto"/>
        <w:bottom w:val="none" w:sz="0" w:space="0" w:color="auto"/>
        <w:right w:val="none" w:sz="0" w:space="0" w:color="auto"/>
      </w:divBdr>
    </w:div>
    <w:div w:id="1142426361">
      <w:bodyDiv w:val="1"/>
      <w:marLeft w:val="0"/>
      <w:marRight w:val="0"/>
      <w:marTop w:val="0"/>
      <w:marBottom w:val="0"/>
      <w:divBdr>
        <w:top w:val="none" w:sz="0" w:space="0" w:color="auto"/>
        <w:left w:val="none" w:sz="0" w:space="0" w:color="auto"/>
        <w:bottom w:val="none" w:sz="0" w:space="0" w:color="auto"/>
        <w:right w:val="none" w:sz="0" w:space="0" w:color="auto"/>
      </w:divBdr>
    </w:div>
    <w:div w:id="1155873249">
      <w:bodyDiv w:val="1"/>
      <w:marLeft w:val="0"/>
      <w:marRight w:val="0"/>
      <w:marTop w:val="0"/>
      <w:marBottom w:val="0"/>
      <w:divBdr>
        <w:top w:val="none" w:sz="0" w:space="0" w:color="auto"/>
        <w:left w:val="none" w:sz="0" w:space="0" w:color="auto"/>
        <w:bottom w:val="none" w:sz="0" w:space="0" w:color="auto"/>
        <w:right w:val="none" w:sz="0" w:space="0" w:color="auto"/>
      </w:divBdr>
    </w:div>
    <w:div w:id="1358236048">
      <w:bodyDiv w:val="1"/>
      <w:marLeft w:val="0"/>
      <w:marRight w:val="0"/>
      <w:marTop w:val="0"/>
      <w:marBottom w:val="0"/>
      <w:divBdr>
        <w:top w:val="none" w:sz="0" w:space="0" w:color="auto"/>
        <w:left w:val="none" w:sz="0" w:space="0" w:color="auto"/>
        <w:bottom w:val="none" w:sz="0" w:space="0" w:color="auto"/>
        <w:right w:val="none" w:sz="0" w:space="0" w:color="auto"/>
      </w:divBdr>
    </w:div>
    <w:div w:id="1367674719">
      <w:bodyDiv w:val="1"/>
      <w:marLeft w:val="0"/>
      <w:marRight w:val="0"/>
      <w:marTop w:val="0"/>
      <w:marBottom w:val="0"/>
      <w:divBdr>
        <w:top w:val="none" w:sz="0" w:space="0" w:color="auto"/>
        <w:left w:val="none" w:sz="0" w:space="0" w:color="auto"/>
        <w:bottom w:val="none" w:sz="0" w:space="0" w:color="auto"/>
        <w:right w:val="none" w:sz="0" w:space="0" w:color="auto"/>
      </w:divBdr>
    </w:div>
    <w:div w:id="1388844435">
      <w:bodyDiv w:val="1"/>
      <w:marLeft w:val="0"/>
      <w:marRight w:val="0"/>
      <w:marTop w:val="0"/>
      <w:marBottom w:val="0"/>
      <w:divBdr>
        <w:top w:val="none" w:sz="0" w:space="0" w:color="auto"/>
        <w:left w:val="none" w:sz="0" w:space="0" w:color="auto"/>
        <w:bottom w:val="none" w:sz="0" w:space="0" w:color="auto"/>
        <w:right w:val="none" w:sz="0" w:space="0" w:color="auto"/>
      </w:divBdr>
    </w:div>
    <w:div w:id="1501044219">
      <w:bodyDiv w:val="1"/>
      <w:marLeft w:val="0"/>
      <w:marRight w:val="0"/>
      <w:marTop w:val="0"/>
      <w:marBottom w:val="0"/>
      <w:divBdr>
        <w:top w:val="none" w:sz="0" w:space="0" w:color="auto"/>
        <w:left w:val="none" w:sz="0" w:space="0" w:color="auto"/>
        <w:bottom w:val="none" w:sz="0" w:space="0" w:color="auto"/>
        <w:right w:val="none" w:sz="0" w:space="0" w:color="auto"/>
      </w:divBdr>
    </w:div>
    <w:div w:id="1512796385">
      <w:bodyDiv w:val="1"/>
      <w:marLeft w:val="0"/>
      <w:marRight w:val="0"/>
      <w:marTop w:val="0"/>
      <w:marBottom w:val="0"/>
      <w:divBdr>
        <w:top w:val="none" w:sz="0" w:space="0" w:color="auto"/>
        <w:left w:val="none" w:sz="0" w:space="0" w:color="auto"/>
        <w:bottom w:val="none" w:sz="0" w:space="0" w:color="auto"/>
        <w:right w:val="none" w:sz="0" w:space="0" w:color="auto"/>
      </w:divBdr>
    </w:div>
    <w:div w:id="1524510864">
      <w:bodyDiv w:val="1"/>
      <w:marLeft w:val="0"/>
      <w:marRight w:val="0"/>
      <w:marTop w:val="0"/>
      <w:marBottom w:val="0"/>
      <w:divBdr>
        <w:top w:val="none" w:sz="0" w:space="0" w:color="auto"/>
        <w:left w:val="none" w:sz="0" w:space="0" w:color="auto"/>
        <w:bottom w:val="none" w:sz="0" w:space="0" w:color="auto"/>
        <w:right w:val="none" w:sz="0" w:space="0" w:color="auto"/>
      </w:divBdr>
    </w:div>
    <w:div w:id="1700740389">
      <w:bodyDiv w:val="1"/>
      <w:marLeft w:val="0"/>
      <w:marRight w:val="0"/>
      <w:marTop w:val="0"/>
      <w:marBottom w:val="0"/>
      <w:divBdr>
        <w:top w:val="none" w:sz="0" w:space="0" w:color="auto"/>
        <w:left w:val="none" w:sz="0" w:space="0" w:color="auto"/>
        <w:bottom w:val="none" w:sz="0" w:space="0" w:color="auto"/>
        <w:right w:val="none" w:sz="0" w:space="0" w:color="auto"/>
      </w:divBdr>
    </w:div>
    <w:div w:id="1713067941">
      <w:bodyDiv w:val="1"/>
      <w:marLeft w:val="0"/>
      <w:marRight w:val="0"/>
      <w:marTop w:val="0"/>
      <w:marBottom w:val="0"/>
      <w:divBdr>
        <w:top w:val="none" w:sz="0" w:space="0" w:color="auto"/>
        <w:left w:val="none" w:sz="0" w:space="0" w:color="auto"/>
        <w:bottom w:val="none" w:sz="0" w:space="0" w:color="auto"/>
        <w:right w:val="none" w:sz="0" w:space="0" w:color="auto"/>
      </w:divBdr>
    </w:div>
    <w:div w:id="1735616179">
      <w:bodyDiv w:val="1"/>
      <w:marLeft w:val="0"/>
      <w:marRight w:val="0"/>
      <w:marTop w:val="0"/>
      <w:marBottom w:val="0"/>
      <w:divBdr>
        <w:top w:val="none" w:sz="0" w:space="0" w:color="auto"/>
        <w:left w:val="none" w:sz="0" w:space="0" w:color="auto"/>
        <w:bottom w:val="none" w:sz="0" w:space="0" w:color="auto"/>
        <w:right w:val="none" w:sz="0" w:space="0" w:color="auto"/>
      </w:divBdr>
    </w:div>
    <w:div w:id="1800492308">
      <w:bodyDiv w:val="1"/>
      <w:marLeft w:val="0"/>
      <w:marRight w:val="0"/>
      <w:marTop w:val="0"/>
      <w:marBottom w:val="0"/>
      <w:divBdr>
        <w:top w:val="none" w:sz="0" w:space="0" w:color="auto"/>
        <w:left w:val="none" w:sz="0" w:space="0" w:color="auto"/>
        <w:bottom w:val="none" w:sz="0" w:space="0" w:color="auto"/>
        <w:right w:val="none" w:sz="0" w:space="0" w:color="auto"/>
      </w:divBdr>
    </w:div>
    <w:div w:id="1880360665">
      <w:bodyDiv w:val="1"/>
      <w:marLeft w:val="0"/>
      <w:marRight w:val="0"/>
      <w:marTop w:val="0"/>
      <w:marBottom w:val="0"/>
      <w:divBdr>
        <w:top w:val="none" w:sz="0" w:space="0" w:color="auto"/>
        <w:left w:val="none" w:sz="0" w:space="0" w:color="auto"/>
        <w:bottom w:val="none" w:sz="0" w:space="0" w:color="auto"/>
        <w:right w:val="none" w:sz="0" w:space="0" w:color="auto"/>
      </w:divBdr>
    </w:div>
    <w:div w:id="1934196216">
      <w:bodyDiv w:val="1"/>
      <w:marLeft w:val="0"/>
      <w:marRight w:val="0"/>
      <w:marTop w:val="0"/>
      <w:marBottom w:val="0"/>
      <w:divBdr>
        <w:top w:val="none" w:sz="0" w:space="0" w:color="auto"/>
        <w:left w:val="none" w:sz="0" w:space="0" w:color="auto"/>
        <w:bottom w:val="none" w:sz="0" w:space="0" w:color="auto"/>
        <w:right w:val="none" w:sz="0" w:space="0" w:color="auto"/>
      </w:divBdr>
    </w:div>
    <w:div w:id="2060744852">
      <w:bodyDiv w:val="1"/>
      <w:marLeft w:val="0"/>
      <w:marRight w:val="0"/>
      <w:marTop w:val="0"/>
      <w:marBottom w:val="0"/>
      <w:divBdr>
        <w:top w:val="none" w:sz="0" w:space="0" w:color="auto"/>
        <w:left w:val="none" w:sz="0" w:space="0" w:color="auto"/>
        <w:bottom w:val="none" w:sz="0" w:space="0" w:color="auto"/>
        <w:right w:val="none" w:sz="0" w:space="0" w:color="auto"/>
      </w:divBdr>
    </w:div>
    <w:div w:id="20784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A6B0-CC68-4900-AB61-6F89292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NEW HAMPSHIRE</vt:lpstr>
    </vt:vector>
  </TitlesOfParts>
  <Company>Danville Town Hall</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HAMPSHIRE</dc:title>
  <dc:creator>Selectmen Administrator</dc:creator>
  <cp:lastModifiedBy>Thomas Billbrough</cp:lastModifiedBy>
  <cp:revision>2</cp:revision>
  <cp:lastPrinted>2021-01-04T19:21:00Z</cp:lastPrinted>
  <dcterms:created xsi:type="dcterms:W3CDTF">2021-01-19T16:40:00Z</dcterms:created>
  <dcterms:modified xsi:type="dcterms:W3CDTF">2021-01-19T16:40:00Z</dcterms:modified>
</cp:coreProperties>
</file>